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F2" w:rsidRDefault="00C60D0E" w:rsidP="00C60D0E">
      <w:r>
        <w:t xml:space="preserve">Идентификатор в ЕИС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на вкладке </w:t>
      </w:r>
      <w:hyperlink r:id="rId5" w:tgtFrame="_blank" w:history="1">
        <w:r>
          <w:rPr>
            <w:rStyle w:val="a3"/>
            <w:rFonts w:ascii="Segoe UI" w:hAnsi="Segoe UI" w:cs="Segoe UI"/>
            <w:color w:val="0052CC"/>
            <w:sz w:val="21"/>
            <w:szCs w:val="21"/>
            <w:shd w:val="clear" w:color="auto" w:fill="FFFFFF"/>
          </w:rPr>
          <w:t>ИСПОЛНЕНИЕ (РАСТОРЖЕНИЕ) КОНТРАКТА</w:t>
        </w:r>
      </w:hyperlink>
    </w:p>
    <w:p w:rsidR="00C60D0E" w:rsidRDefault="00C60D0E" w:rsidP="00C60D0E">
      <w:pPr>
        <w:pStyle w:val="a4"/>
        <w:ind w:left="-1418"/>
      </w:pPr>
      <w:r>
        <w:rPr>
          <w:noProof/>
        </w:rPr>
        <w:drawing>
          <wp:inline distT="0" distB="0" distL="0" distR="0">
            <wp:extent cx="6997148" cy="5165312"/>
            <wp:effectExtent l="0" t="0" r="0" b="0"/>
            <wp:docPr id="1" name="Рисунок 1" descr="C:\Users\egorova_an\AppData\Local\Packages\Microsoft.Windows.Photos_8wekyb3d8bbwe\TempState\ShareServiceTempFolder\image-2024-01-11-16-24-18-8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rova_an\AppData\Local\Packages\Microsoft.Windows.Photos_8wekyb3d8bbwe\TempState\ShareServiceTempFolder\image-2024-01-11-16-24-18-8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262" cy="51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0E" w:rsidRDefault="00C60D0E" w:rsidP="00C60D0E">
      <w:pPr>
        <w:pStyle w:val="a4"/>
      </w:pPr>
      <w:r>
        <w:t xml:space="preserve">Идентификатор в АЦК-ГЗ </w:t>
      </w:r>
    </w:p>
    <w:p w:rsidR="00C60D0E" w:rsidRDefault="00C60D0E" w:rsidP="00C60D0E">
      <w:pPr>
        <w:pStyle w:val="a4"/>
        <w:ind w:left="-1418"/>
      </w:pPr>
      <w:r>
        <w:rPr>
          <w:noProof/>
        </w:rPr>
        <w:lastRenderedPageBreak/>
        <w:drawing>
          <wp:inline distT="0" distB="0" distL="0" distR="0">
            <wp:extent cx="7299297" cy="3508974"/>
            <wp:effectExtent l="0" t="0" r="0" b="0"/>
            <wp:docPr id="2" name="Рисунок 2" descr="C:\Users\egorova_an\AppData\Local\Packages\Microsoft.Windows.Photos_8wekyb3d8bbwe\TempState\ShareServiceTempFolder\image-2024-01-11-13-56-26-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gorova_an\AppData\Local\Packages\Microsoft.Windows.Photos_8wekyb3d8bbwe\TempState\ShareServiceTempFolder\image-2024-01-11-13-56-26-0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4" r="15015"/>
                    <a:stretch/>
                  </pic:blipFill>
                  <pic:spPr bwMode="auto">
                    <a:xfrm>
                      <a:off x="0" y="0"/>
                      <a:ext cx="7333768" cy="35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D0E" w:rsidRDefault="00C60D0E" w:rsidP="00C60D0E">
      <w:pPr>
        <w:pStyle w:val="a4"/>
      </w:pPr>
      <w:r>
        <w:rPr>
          <w:noProof/>
        </w:rPr>
        <w:drawing>
          <wp:inline distT="0" distB="0" distL="0" distR="0">
            <wp:extent cx="5859964" cy="4414435"/>
            <wp:effectExtent l="0" t="0" r="7620" b="5715"/>
            <wp:docPr id="3" name="Рисунок 3" descr="C:\Users\egorova_an\AppData\Local\Packages\Microsoft.Windows.Photos_8wekyb3d8bbwe\TempState\ShareServiceTempFolder\image-2024-01-11-13-58-10-7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gorova_an\AppData\Local\Packages\Microsoft.Windows.Photos_8wekyb3d8bbwe\TempState\ShareServiceTempFolder\image-2024-01-11-13-58-10-7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067" cy="441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0E" w:rsidRDefault="00C60D0E" w:rsidP="00C60D0E">
      <w:pPr>
        <w:pStyle w:val="a4"/>
      </w:pPr>
    </w:p>
    <w:p w:rsidR="00C60D0E" w:rsidRDefault="00C60D0E" w:rsidP="00C60D0E">
      <w:pPr>
        <w:pStyle w:val="a4"/>
      </w:pPr>
      <w:r>
        <w:t xml:space="preserve">В АЦК-Финансы при создании заявки БУ/АУ в </w:t>
      </w:r>
      <w:r>
        <w:rPr>
          <w:lang w:val="en-US"/>
        </w:rPr>
        <w:t>web</w:t>
      </w:r>
      <w:r>
        <w:t>- интерфейсе для заполнения поля «Номер реестровой записи» необходимо нажать кнопку «Заполнить номер реестровой записи»:</w:t>
      </w:r>
      <w:bookmarkStart w:id="0" w:name="_GoBack"/>
      <w:bookmarkEnd w:id="0"/>
    </w:p>
    <w:p w:rsidR="00C60D0E" w:rsidRPr="00C60D0E" w:rsidRDefault="00C60D0E" w:rsidP="00C60D0E">
      <w:pPr>
        <w:pStyle w:val="a4"/>
      </w:pPr>
      <w:r>
        <w:rPr>
          <w:noProof/>
        </w:rPr>
        <w:lastRenderedPageBreak/>
        <w:drawing>
          <wp:inline distT="0" distB="0" distL="0" distR="0">
            <wp:extent cx="5939790" cy="3896360"/>
            <wp:effectExtent l="0" t="0" r="381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0E" w:rsidRDefault="00C60D0E" w:rsidP="00C60D0E">
      <w:pPr>
        <w:pStyle w:val="a4"/>
        <w:ind w:left="-1418"/>
      </w:pPr>
    </w:p>
    <w:p w:rsidR="00C60D0E" w:rsidRPr="00C60D0E" w:rsidRDefault="00C60D0E" w:rsidP="00C60D0E"/>
    <w:sectPr w:rsidR="00C60D0E" w:rsidRPr="00C6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88"/>
    <w:rsid w:val="001E25F2"/>
    <w:rsid w:val="00BD6A88"/>
    <w:rsid w:val="00C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D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D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zakupki.gov.ru/epz/contract/contractCard/process-info.html?reestrNumber=2526101886923000020&amp;contractInfoId=875090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Алиса Николаевна</dc:creator>
  <cp:lastModifiedBy>Егорова Алиса Николаевна</cp:lastModifiedBy>
  <cp:revision>1</cp:revision>
  <dcterms:created xsi:type="dcterms:W3CDTF">2024-01-11T12:36:00Z</dcterms:created>
  <dcterms:modified xsi:type="dcterms:W3CDTF">2024-01-11T14:04:00Z</dcterms:modified>
</cp:coreProperties>
</file>