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20681" w14:textId="6D0D76AE" w:rsidR="008D44C8" w:rsidRPr="008D44C8" w:rsidRDefault="008D44C8">
      <w:r>
        <w:t>Для проверки всех подчиненных организаций (МДКС) одновременно:</w:t>
      </w:r>
    </w:p>
    <w:p w14:paraId="1FECFEEA" w14:textId="3BEFB8AE" w:rsidR="008D44C8" w:rsidRDefault="00024087">
      <w:r>
        <w:t>Встать на ГРБС</w:t>
      </w:r>
      <w:proofErr w:type="gramStart"/>
      <w:r>
        <w:t>, Нажать</w:t>
      </w:r>
      <w:proofErr w:type="gramEnd"/>
      <w:r>
        <w:t xml:space="preserve"> на иконку:</w:t>
      </w:r>
    </w:p>
    <w:p w14:paraId="4C176443" w14:textId="0000208A" w:rsidR="008D44C8" w:rsidRDefault="008D44C8">
      <w:r>
        <w:rPr>
          <w:noProof/>
        </w:rPr>
        <w:drawing>
          <wp:inline distT="0" distB="0" distL="0" distR="0" wp14:anchorId="587A1909" wp14:editId="0FAD720B">
            <wp:extent cx="8098943" cy="4286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09186" cy="4291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923C1" w14:textId="77777777" w:rsidR="008D44C8" w:rsidRDefault="008D44C8">
      <w:pPr>
        <w:rPr>
          <w:noProof/>
        </w:rPr>
      </w:pPr>
    </w:p>
    <w:p w14:paraId="2E4BB4E5" w14:textId="54EE6899" w:rsidR="008D44C8" w:rsidRDefault="00024087">
      <w:pPr>
        <w:rPr>
          <w:noProof/>
        </w:rPr>
      </w:pPr>
      <w:r>
        <w:rPr>
          <w:noProof/>
        </w:rPr>
        <w:t>Появится треугольник</w:t>
      </w:r>
    </w:p>
    <w:p w14:paraId="4C051E8E" w14:textId="2967740F" w:rsidR="008D44C8" w:rsidRDefault="008D44C8">
      <w:r>
        <w:rPr>
          <w:noProof/>
        </w:rPr>
        <w:drawing>
          <wp:inline distT="0" distB="0" distL="0" distR="0" wp14:anchorId="5572B8C1" wp14:editId="0B1EC8ED">
            <wp:extent cx="5940425" cy="31076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0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C2624" w14:textId="30A0653E" w:rsidR="008D44C8" w:rsidRDefault="008D44C8"/>
    <w:p w14:paraId="1458C6AE" w14:textId="2CCABBCE" w:rsidR="008D44C8" w:rsidRDefault="008D44C8"/>
    <w:p w14:paraId="7893A952" w14:textId="130E273B" w:rsidR="008D44C8" w:rsidRDefault="00024087">
      <w:r>
        <w:lastRenderedPageBreak/>
        <w:t>Затем выбираем</w:t>
      </w:r>
      <w:proofErr w:type="gramStart"/>
      <w:r>
        <w:t>: Отметить</w:t>
      </w:r>
      <w:proofErr w:type="gramEnd"/>
      <w:r>
        <w:t xml:space="preserve"> на 1 уровень вниз:</w:t>
      </w:r>
    </w:p>
    <w:p w14:paraId="0245A383" w14:textId="77777777" w:rsidR="00024087" w:rsidRDefault="00024087"/>
    <w:p w14:paraId="79AE064C" w14:textId="181904AC" w:rsidR="008D44C8" w:rsidRDefault="00024087">
      <w:pPr>
        <w:rPr>
          <w:lang w:val="en-US"/>
        </w:rPr>
      </w:pPr>
      <w:r>
        <w:rPr>
          <w:noProof/>
        </w:rPr>
        <w:drawing>
          <wp:inline distT="0" distB="0" distL="0" distR="0" wp14:anchorId="12D4FCE0" wp14:editId="0FF5CE4E">
            <wp:extent cx="5724525" cy="59055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9B98F" w14:textId="2103BA7B" w:rsidR="008D44C8" w:rsidRDefault="008D44C8">
      <w:pPr>
        <w:rPr>
          <w:lang w:val="en-US"/>
        </w:rPr>
      </w:pPr>
    </w:p>
    <w:p w14:paraId="2715D56E" w14:textId="0BA9A126" w:rsidR="00024087" w:rsidRDefault="00024087">
      <w:pPr>
        <w:rPr>
          <w:lang w:val="en-US"/>
        </w:rPr>
      </w:pPr>
    </w:p>
    <w:p w14:paraId="0597ED86" w14:textId="307FE26E" w:rsidR="00024087" w:rsidRDefault="00024087">
      <w:pPr>
        <w:rPr>
          <w:lang w:val="en-US"/>
        </w:rPr>
      </w:pPr>
    </w:p>
    <w:p w14:paraId="351E6B01" w14:textId="6AFBE56B" w:rsidR="00024087" w:rsidRDefault="00024087">
      <w:pPr>
        <w:rPr>
          <w:lang w:val="en-US"/>
        </w:rPr>
      </w:pPr>
    </w:p>
    <w:p w14:paraId="5C9D34D4" w14:textId="160085B4" w:rsidR="00024087" w:rsidRDefault="00024087">
      <w:pPr>
        <w:rPr>
          <w:lang w:val="en-US"/>
        </w:rPr>
      </w:pPr>
    </w:p>
    <w:p w14:paraId="2D161851" w14:textId="43AFB1AB" w:rsidR="00024087" w:rsidRDefault="00024087">
      <w:pPr>
        <w:rPr>
          <w:lang w:val="en-US"/>
        </w:rPr>
      </w:pPr>
    </w:p>
    <w:p w14:paraId="463FC995" w14:textId="18253884" w:rsidR="00024087" w:rsidRDefault="00024087">
      <w:pPr>
        <w:rPr>
          <w:lang w:val="en-US"/>
        </w:rPr>
      </w:pPr>
    </w:p>
    <w:p w14:paraId="66F5DC32" w14:textId="010D4581" w:rsidR="00024087" w:rsidRDefault="00024087">
      <w:pPr>
        <w:rPr>
          <w:lang w:val="en-US"/>
        </w:rPr>
      </w:pPr>
    </w:p>
    <w:p w14:paraId="75302972" w14:textId="53B2F479" w:rsidR="00024087" w:rsidRDefault="00024087">
      <w:pPr>
        <w:rPr>
          <w:lang w:val="en-US"/>
        </w:rPr>
      </w:pPr>
    </w:p>
    <w:p w14:paraId="1359A74B" w14:textId="1B527690" w:rsidR="00024087" w:rsidRPr="00024087" w:rsidRDefault="00024087">
      <w:r>
        <w:lastRenderedPageBreak/>
        <w:t>Затем запускаем МДКС</w:t>
      </w:r>
    </w:p>
    <w:p w14:paraId="7AE1FD1C" w14:textId="77777777" w:rsidR="00024087" w:rsidRDefault="00024087">
      <w:pPr>
        <w:rPr>
          <w:lang w:val="en-US"/>
        </w:rPr>
      </w:pPr>
    </w:p>
    <w:p w14:paraId="72BC23B3" w14:textId="0663A9E4" w:rsidR="008D44C8" w:rsidRPr="008D44C8" w:rsidRDefault="008D44C8">
      <w:pPr>
        <w:rPr>
          <w:lang w:val="en-US"/>
        </w:rPr>
      </w:pPr>
      <w:r>
        <w:rPr>
          <w:noProof/>
        </w:rPr>
        <w:drawing>
          <wp:inline distT="0" distB="0" distL="0" distR="0" wp14:anchorId="38793452" wp14:editId="38806194">
            <wp:extent cx="5940425" cy="25800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8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44C8" w:rsidRPr="008D4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4C8"/>
    <w:rsid w:val="00024087"/>
    <w:rsid w:val="008D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F5911"/>
  <w15:chartTrackingRefBased/>
  <w15:docId w15:val="{8B48305D-D74E-4766-9ED9-1A89908B5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2026-08-03T05:58:00Z</dcterms:created>
  <dcterms:modified xsi:type="dcterms:W3CDTF">2026-08-03T06:15:00Z</dcterms:modified>
</cp:coreProperties>
</file>