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0F" w:rsidRDefault="00E63C0F" w:rsidP="00E63C0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594995" cy="73152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C0F" w:rsidRPr="006513CA" w:rsidRDefault="00E63C0F" w:rsidP="00E63C0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13CA"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город Бор</w:t>
      </w:r>
    </w:p>
    <w:p w:rsidR="00E63C0F" w:rsidRPr="006513CA" w:rsidRDefault="00E63C0F" w:rsidP="00E63C0F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13CA">
        <w:rPr>
          <w:rFonts w:ascii="Times New Roman" w:hAnsi="Times New Roman" w:cs="Times New Roman"/>
          <w:b/>
          <w:bCs/>
          <w:sz w:val="36"/>
          <w:szCs w:val="36"/>
        </w:rPr>
        <w:t xml:space="preserve"> Нижегородской области</w:t>
      </w:r>
    </w:p>
    <w:p w:rsidR="00E63C0F" w:rsidRDefault="00E63C0F" w:rsidP="00E63C0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63C0F" w:rsidRPr="008464AB" w:rsidRDefault="00E63C0F" w:rsidP="00E63C0F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464AB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E63C0F" w:rsidRDefault="00E63C0F" w:rsidP="00E63C0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4559"/>
        <w:gridCol w:w="4371"/>
      </w:tblGrid>
      <w:tr w:rsidR="00E63C0F" w:rsidTr="00B67FB5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E63C0F" w:rsidRDefault="00E63C0F" w:rsidP="00B67FB5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</w:t>
            </w:r>
            <w:r w:rsidR="00F0395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26.06.2023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E63C0F" w:rsidRPr="00611408" w:rsidRDefault="00E63C0F" w:rsidP="00B67FB5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="00F0395A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3740</w:t>
            </w:r>
          </w:p>
        </w:tc>
      </w:tr>
    </w:tbl>
    <w:p w:rsidR="00E63C0F" w:rsidRDefault="00E63C0F"/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2520"/>
        <w:gridCol w:w="2042"/>
        <w:gridCol w:w="5226"/>
      </w:tblGrid>
      <w:tr w:rsidR="00E63C0F" w:rsidTr="00E63C0F"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C0F" w:rsidRDefault="00E63C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</w:t>
            </w:r>
          </w:p>
          <w:p w:rsidR="00E63C0F" w:rsidRDefault="00E63C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город</w:t>
            </w:r>
            <w:r w:rsidR="00834A0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Бор Нижегородской области от 10.07.2018 № 3929</w:t>
            </w:r>
          </w:p>
          <w:p w:rsidR="00E63C0F" w:rsidRDefault="00E63C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63C0F" w:rsidTr="00E63C0F">
        <w:tc>
          <w:tcPr>
            <w:tcW w:w="9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4A08" w:rsidRDefault="00834A08" w:rsidP="00EA6679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834A08">
              <w:rPr>
                <w:sz w:val="28"/>
                <w:szCs w:val="28"/>
                <w:lang w:eastAsia="en-US"/>
              </w:rPr>
              <w:t xml:space="preserve">В целях приведения в соответствие с </w:t>
            </w:r>
            <w:r w:rsidR="00AB75D8">
              <w:rPr>
                <w:sz w:val="28"/>
                <w:szCs w:val="28"/>
                <w:lang w:eastAsia="en-US"/>
              </w:rPr>
              <w:t>Положением о муниципальном долге</w:t>
            </w:r>
            <w:r w:rsidR="00EA6679">
              <w:rPr>
                <w:sz w:val="28"/>
                <w:szCs w:val="28"/>
                <w:lang w:eastAsia="en-US"/>
              </w:rPr>
              <w:t xml:space="preserve"> городского округа город Бор Ниж</w:t>
            </w:r>
            <w:r w:rsidR="007B51AC">
              <w:rPr>
                <w:sz w:val="28"/>
                <w:szCs w:val="28"/>
                <w:lang w:eastAsia="en-US"/>
              </w:rPr>
              <w:t>егородской области, утвержденным</w:t>
            </w:r>
            <w:r w:rsidR="00EA6679">
              <w:rPr>
                <w:sz w:val="28"/>
                <w:szCs w:val="28"/>
                <w:lang w:eastAsia="en-US"/>
              </w:rPr>
              <w:t xml:space="preserve"> решением Совета депутатов городского округа город Бор от 28.06.2022 № 53, </w:t>
            </w:r>
            <w:r w:rsidRPr="00834A08">
              <w:rPr>
                <w:sz w:val="28"/>
                <w:szCs w:val="28"/>
                <w:lang w:eastAsia="en-US"/>
              </w:rPr>
              <w:t>админист</w:t>
            </w:r>
            <w:r>
              <w:rPr>
                <w:sz w:val="28"/>
                <w:szCs w:val="28"/>
                <w:lang w:eastAsia="en-US"/>
              </w:rPr>
              <w:t xml:space="preserve">рация городского округа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Бор постановляет</w:t>
            </w:r>
            <w:r w:rsidRPr="00834A08">
              <w:rPr>
                <w:sz w:val="28"/>
                <w:szCs w:val="28"/>
                <w:lang w:eastAsia="en-US"/>
              </w:rPr>
              <w:t>:</w:t>
            </w:r>
          </w:p>
          <w:p w:rsidR="00834A08" w:rsidRDefault="00834A08" w:rsidP="00EA6679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834A08">
              <w:rPr>
                <w:sz w:val="28"/>
                <w:szCs w:val="28"/>
                <w:lang w:eastAsia="en-US"/>
              </w:rPr>
              <w:t>1. Внест</w:t>
            </w:r>
            <w:r>
              <w:rPr>
                <w:sz w:val="28"/>
                <w:szCs w:val="28"/>
                <w:lang w:eastAsia="en-US"/>
              </w:rPr>
              <w:t xml:space="preserve">и в </w:t>
            </w:r>
            <w:r w:rsidR="00EA6679">
              <w:rPr>
                <w:sz w:val="28"/>
                <w:szCs w:val="28"/>
                <w:lang w:eastAsia="en-US"/>
              </w:rPr>
              <w:t>Концепцию управления государственным долгом городского округа город Бор на период до 2025 года</w:t>
            </w:r>
            <w:r w:rsidR="007268FE">
              <w:rPr>
                <w:sz w:val="28"/>
                <w:szCs w:val="28"/>
                <w:lang w:eastAsia="en-US"/>
              </w:rPr>
              <w:t>,</w:t>
            </w:r>
            <w:r w:rsidR="00EA6679">
              <w:rPr>
                <w:sz w:val="28"/>
                <w:szCs w:val="28"/>
                <w:lang w:eastAsia="en-US"/>
              </w:rPr>
              <w:t xml:space="preserve"> утвержденную постановлением администрации городского округа город Бор Н</w:t>
            </w:r>
            <w:r w:rsidR="00261142">
              <w:rPr>
                <w:sz w:val="28"/>
                <w:szCs w:val="28"/>
                <w:lang w:eastAsia="en-US"/>
              </w:rPr>
              <w:t xml:space="preserve">ижегородской области от 10.07.2018 </w:t>
            </w:r>
            <w:r w:rsidR="00EA6679">
              <w:rPr>
                <w:sz w:val="28"/>
                <w:szCs w:val="28"/>
                <w:lang w:eastAsia="en-US"/>
              </w:rPr>
              <w:t>№ 3929</w:t>
            </w:r>
            <w:r w:rsidR="00B70234">
              <w:rPr>
                <w:sz w:val="28"/>
                <w:szCs w:val="28"/>
                <w:lang w:eastAsia="en-US"/>
              </w:rPr>
              <w:t>,</w:t>
            </w:r>
            <w:r w:rsidR="00EA6679">
              <w:rPr>
                <w:sz w:val="28"/>
                <w:szCs w:val="28"/>
                <w:lang w:eastAsia="en-US"/>
              </w:rPr>
              <w:t xml:space="preserve"> </w:t>
            </w:r>
            <w:r w:rsidRPr="00834A08">
              <w:rPr>
                <w:sz w:val="28"/>
                <w:szCs w:val="28"/>
                <w:lang w:eastAsia="en-US"/>
              </w:rPr>
              <w:t>следующие изменения:</w:t>
            </w:r>
          </w:p>
          <w:p w:rsidR="008523D6" w:rsidRDefault="00EA6679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  <w:r w:rsidR="0051797C">
              <w:rPr>
                <w:sz w:val="28"/>
                <w:szCs w:val="28"/>
                <w:lang w:eastAsia="en-US"/>
              </w:rPr>
              <w:t xml:space="preserve"> В</w:t>
            </w:r>
            <w:r w:rsidR="00132DED">
              <w:rPr>
                <w:sz w:val="28"/>
                <w:szCs w:val="28"/>
                <w:lang w:eastAsia="en-US"/>
              </w:rPr>
              <w:t xml:space="preserve"> разделе </w:t>
            </w:r>
            <w:r w:rsidR="00132DED">
              <w:rPr>
                <w:sz w:val="28"/>
                <w:szCs w:val="28"/>
                <w:lang w:val="en-US" w:eastAsia="en-US"/>
              </w:rPr>
              <w:t>II</w:t>
            </w:r>
            <w:r w:rsidR="008523D6">
              <w:rPr>
                <w:sz w:val="28"/>
                <w:szCs w:val="28"/>
                <w:lang w:eastAsia="en-US"/>
              </w:rPr>
              <w:t>:</w:t>
            </w:r>
          </w:p>
          <w:p w:rsidR="008523D6" w:rsidRDefault="008523D6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1) в пункте 2.3.:</w:t>
            </w:r>
          </w:p>
          <w:p w:rsidR="003A2E93" w:rsidRDefault="003A2E93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абзац первый изложить в следующей редакции:</w:t>
            </w:r>
          </w:p>
          <w:p w:rsidR="003A2E93" w:rsidRDefault="003A2E93" w:rsidP="00834A08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«Долговая емкость бюджета городского округа город Бор (ДЕ) – это превышение доходов бюджета городского округа город Бор над его текущими расходами без учета расходов на обслуживание существующих долговых обязательств.»</w:t>
            </w:r>
            <w:r w:rsidR="004276CB">
              <w:rPr>
                <w:sz w:val="28"/>
                <w:szCs w:val="28"/>
                <w:lang w:eastAsia="en-US"/>
              </w:rPr>
              <w:t>;</w:t>
            </w:r>
          </w:p>
          <w:p w:rsidR="003A2E93" w:rsidRDefault="003A2E93" w:rsidP="0051797C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абзац второй исключить</w:t>
            </w:r>
            <w:r w:rsidR="004276CB">
              <w:rPr>
                <w:sz w:val="28"/>
                <w:szCs w:val="28"/>
                <w:lang w:eastAsia="en-US"/>
              </w:rPr>
              <w:t>;</w:t>
            </w:r>
          </w:p>
          <w:p w:rsidR="004276CB" w:rsidRDefault="004276CB" w:rsidP="0051797C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абзац пятый</w:t>
            </w:r>
            <w:r w:rsidR="006F0554">
              <w:rPr>
                <w:sz w:val="28"/>
                <w:szCs w:val="28"/>
                <w:lang w:eastAsia="en-US"/>
              </w:rPr>
              <w:t xml:space="preserve"> после слов </w:t>
            </w:r>
            <w:r w:rsidR="000F060A" w:rsidRPr="004A12F0">
              <w:rPr>
                <w:sz w:val="28"/>
                <w:szCs w:val="28"/>
                <w:lang w:eastAsia="en-US"/>
              </w:rPr>
              <w:t>"</w:t>
            </w:r>
            <w:r w:rsidR="006F0554">
              <w:rPr>
                <w:sz w:val="28"/>
                <w:szCs w:val="28"/>
                <w:lang w:eastAsia="en-US"/>
              </w:rPr>
              <w:t>плановый период</w:t>
            </w:r>
            <w:r w:rsidR="000F060A" w:rsidRPr="004A12F0">
              <w:rPr>
                <w:sz w:val="28"/>
                <w:szCs w:val="28"/>
                <w:lang w:eastAsia="en-US"/>
              </w:rPr>
              <w:t>"</w:t>
            </w:r>
            <w:r w:rsidR="006F0554">
              <w:rPr>
                <w:sz w:val="28"/>
                <w:szCs w:val="28"/>
                <w:lang w:eastAsia="en-US"/>
              </w:rPr>
              <w:t xml:space="preserve"> дополнить словами</w:t>
            </w:r>
            <w:r w:rsidR="007B51AC">
              <w:rPr>
                <w:sz w:val="28"/>
                <w:szCs w:val="28"/>
                <w:lang w:eastAsia="en-US"/>
              </w:rPr>
              <w:t xml:space="preserve">               </w:t>
            </w:r>
            <w:r w:rsidR="000F060A" w:rsidRPr="004A12F0">
              <w:rPr>
                <w:sz w:val="28"/>
                <w:szCs w:val="28"/>
                <w:lang w:eastAsia="en-US"/>
              </w:rPr>
              <w:t>"</w:t>
            </w:r>
            <w:r w:rsidR="000F060A">
              <w:rPr>
                <w:sz w:val="28"/>
                <w:szCs w:val="28"/>
                <w:lang w:eastAsia="en-US"/>
              </w:rPr>
              <w:t>, а также при его уточнении. Период расчета принимается равным году.</w:t>
            </w:r>
            <w:r w:rsidR="000F060A" w:rsidRPr="004A12F0">
              <w:rPr>
                <w:sz w:val="28"/>
                <w:szCs w:val="28"/>
                <w:lang w:eastAsia="en-US"/>
              </w:rPr>
              <w:t>"</w:t>
            </w:r>
          </w:p>
          <w:p w:rsidR="0051797C" w:rsidRDefault="00EA6679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1.2.</w:t>
            </w:r>
            <w:r w:rsidR="005179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="00132DE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разделе </w:t>
            </w:r>
            <w:r w:rsidR="00132DED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III</w:t>
            </w:r>
            <w:r w:rsidR="0051797C" w:rsidRPr="005179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51797C" w:rsidRDefault="0051797C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1) в пункте 3.1.:</w:t>
            </w:r>
          </w:p>
          <w:p w:rsidR="0051797C" w:rsidRDefault="0051797C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подпункт 3.1.2. дополнить абзацем пятым следующего содержания:</w:t>
            </w:r>
          </w:p>
          <w:p w:rsidR="0051797C" w:rsidRDefault="0051797C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"Кроме того, снижение рисков при рефинансировании долговых обязательств будет проводиться путем соблюдения ограничений, установленных Бюджетным </w:t>
            </w:r>
            <w:hyperlink r:id="rId6" w:history="1">
              <w:r w:rsidRPr="0051797C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кодексом</w:t>
              </w:r>
            </w:hyperlink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Российской Федерации, в том числе по долговой устойчивости.";</w:t>
            </w:r>
          </w:p>
          <w:p w:rsidR="0051797C" w:rsidRDefault="0051797C" w:rsidP="0051797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подпункт 3.1.3.</w:t>
            </w:r>
            <w:r w:rsidRPr="0051797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исключить;</w:t>
            </w:r>
          </w:p>
          <w:p w:rsidR="0057374C" w:rsidRPr="0057374C" w:rsidRDefault="0057374C" w:rsidP="0057374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737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2) в пункте 3.2</w:t>
            </w:r>
            <w:r w:rsidR="001920F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5737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57374C" w:rsidRPr="0057374C" w:rsidRDefault="0057374C" w:rsidP="0057374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737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- абзац второй изложить в следующей редакции:</w:t>
            </w:r>
          </w:p>
          <w:p w:rsidR="0057374C" w:rsidRDefault="0057374C" w:rsidP="0057374C">
            <w:pPr>
              <w:adjustRightInd w:val="0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737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"- планирование объема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Pr="005737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долга, годовой суммы платежей по погашению и обслуживанию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5737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долга с учетом огран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ичений по долговой устойчивости.</w:t>
            </w:r>
            <w:r w:rsidRPr="0057374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";</w:t>
            </w:r>
          </w:p>
          <w:p w:rsidR="0051797C" w:rsidRDefault="00CF5A9F" w:rsidP="0051797C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CF5A9F">
              <w:rPr>
                <w:sz w:val="28"/>
                <w:szCs w:val="28"/>
                <w:lang w:eastAsia="en-US"/>
              </w:rPr>
              <w:t>- в абзаце четвертом слово "договоров" з</w:t>
            </w:r>
            <w:r w:rsidR="0031582A">
              <w:rPr>
                <w:sz w:val="28"/>
                <w:szCs w:val="28"/>
                <w:lang w:eastAsia="en-US"/>
              </w:rPr>
              <w:t>аменить словами "муниципальных</w:t>
            </w:r>
            <w:r w:rsidRPr="00CF5A9F">
              <w:rPr>
                <w:sz w:val="28"/>
                <w:szCs w:val="28"/>
                <w:lang w:eastAsia="en-US"/>
              </w:rPr>
              <w:t xml:space="preserve"> контрактов".</w:t>
            </w:r>
          </w:p>
          <w:p w:rsidR="004A12F0" w:rsidRDefault="00EA6679" w:rsidP="0051797C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  <w:r w:rsidR="00132DED">
              <w:rPr>
                <w:sz w:val="28"/>
                <w:szCs w:val="28"/>
                <w:lang w:eastAsia="en-US"/>
              </w:rPr>
              <w:t>В разделе V</w:t>
            </w:r>
            <w:r w:rsidR="004A12F0">
              <w:rPr>
                <w:sz w:val="28"/>
                <w:szCs w:val="28"/>
                <w:lang w:eastAsia="en-US"/>
              </w:rPr>
              <w:t>:</w:t>
            </w:r>
          </w:p>
          <w:p w:rsidR="004A12F0" w:rsidRDefault="004A12F0" w:rsidP="004A12F0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1) </w:t>
            </w:r>
            <w:r w:rsidR="00496FE5">
              <w:rPr>
                <w:sz w:val="28"/>
                <w:szCs w:val="28"/>
                <w:lang w:eastAsia="en-US"/>
              </w:rPr>
              <w:t>в</w:t>
            </w:r>
            <w:r w:rsidRPr="004A12F0">
              <w:rPr>
                <w:sz w:val="28"/>
                <w:szCs w:val="28"/>
                <w:lang w:eastAsia="en-US"/>
              </w:rPr>
              <w:t xml:space="preserve"> пункте 5.2</w:t>
            </w:r>
            <w:r w:rsidR="001920F6">
              <w:rPr>
                <w:sz w:val="28"/>
                <w:szCs w:val="28"/>
                <w:lang w:eastAsia="en-US"/>
              </w:rPr>
              <w:t>.:</w:t>
            </w:r>
          </w:p>
          <w:p w:rsidR="004A12F0" w:rsidRPr="004A12F0" w:rsidRDefault="00496FE5" w:rsidP="004A12F0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EA6679">
              <w:rPr>
                <w:sz w:val="28"/>
                <w:szCs w:val="28"/>
                <w:lang w:eastAsia="en-US"/>
              </w:rPr>
              <w:t xml:space="preserve"> абзац второй</w:t>
            </w:r>
            <w:r w:rsidR="004A12F0" w:rsidRPr="004A12F0">
              <w:rPr>
                <w:sz w:val="28"/>
                <w:szCs w:val="28"/>
                <w:lang w:eastAsia="en-US"/>
              </w:rPr>
              <w:t xml:space="preserve"> подпункта 5.2.1:</w:t>
            </w:r>
          </w:p>
          <w:p w:rsidR="004A12F0" w:rsidRDefault="004A12F0" w:rsidP="004A12F0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4A12F0">
              <w:rPr>
                <w:sz w:val="28"/>
                <w:szCs w:val="28"/>
                <w:lang w:eastAsia="en-US"/>
              </w:rPr>
              <w:t xml:space="preserve">- после слов "дефицит его бюджета" дополнить словами ", </w:t>
            </w:r>
            <w:r w:rsidR="003668B2">
              <w:rPr>
                <w:sz w:val="28"/>
                <w:szCs w:val="28"/>
                <w:lang w:eastAsia="en-US"/>
              </w:rPr>
              <w:t>на годовую</w:t>
            </w:r>
            <w:r w:rsidR="006F0554">
              <w:rPr>
                <w:sz w:val="28"/>
                <w:szCs w:val="28"/>
                <w:lang w:eastAsia="en-US"/>
              </w:rPr>
              <w:t xml:space="preserve"> сумму</w:t>
            </w:r>
            <w:r w:rsidRPr="00B84F77">
              <w:rPr>
                <w:sz w:val="28"/>
                <w:szCs w:val="28"/>
                <w:lang w:eastAsia="en-US"/>
              </w:rPr>
              <w:t xml:space="preserve"> платежей по погашению</w:t>
            </w:r>
            <w:r w:rsidR="001920F6" w:rsidRPr="00B84F77">
              <w:rPr>
                <w:sz w:val="28"/>
                <w:szCs w:val="28"/>
                <w:lang w:eastAsia="en-US"/>
              </w:rPr>
              <w:t xml:space="preserve"> и обслуживанию муниципального</w:t>
            </w:r>
            <w:r w:rsidRPr="00B84F77">
              <w:rPr>
                <w:sz w:val="28"/>
                <w:szCs w:val="28"/>
                <w:lang w:eastAsia="en-US"/>
              </w:rPr>
              <w:t xml:space="preserve"> долга, возникшего по</w:t>
            </w:r>
            <w:r w:rsidRPr="004A12F0">
              <w:rPr>
                <w:sz w:val="28"/>
                <w:szCs w:val="28"/>
                <w:lang w:eastAsia="en-US"/>
              </w:rPr>
              <w:t xml:space="preserve"> состоянию на 1 января финансового года,</w:t>
            </w:r>
            <w:r w:rsidR="00B84F77" w:rsidRPr="004A12F0">
              <w:rPr>
                <w:sz w:val="28"/>
                <w:szCs w:val="28"/>
                <w:lang w:eastAsia="en-US"/>
              </w:rPr>
              <w:t>"</w:t>
            </w:r>
            <w:r w:rsidRPr="004A12F0">
              <w:rPr>
                <w:sz w:val="28"/>
                <w:szCs w:val="28"/>
                <w:lang w:eastAsia="en-US"/>
              </w:rPr>
              <w:t>;</w:t>
            </w:r>
          </w:p>
          <w:p w:rsidR="002F354D" w:rsidRDefault="002F354D" w:rsidP="004A12F0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2F354D">
              <w:rPr>
                <w:sz w:val="28"/>
                <w:szCs w:val="28"/>
                <w:lang w:eastAsia="en-US"/>
              </w:rPr>
              <w:t xml:space="preserve">- после слова "рисков" дополнить словами "и долговой устойчивости </w:t>
            </w: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  <w:r w:rsidRPr="002F354D">
              <w:rPr>
                <w:sz w:val="28"/>
                <w:szCs w:val="28"/>
                <w:lang w:eastAsia="en-US"/>
              </w:rPr>
              <w:t>";</w:t>
            </w:r>
          </w:p>
          <w:p w:rsidR="00496FE5" w:rsidRDefault="00496FE5" w:rsidP="004A12F0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абзаце третьем подпункта 5.2.2. </w:t>
            </w:r>
            <w:r w:rsidRPr="00496FE5">
              <w:rPr>
                <w:sz w:val="28"/>
                <w:szCs w:val="28"/>
                <w:lang w:eastAsia="en-US"/>
              </w:rPr>
              <w:t>слово "предельный" исключить;</w:t>
            </w:r>
          </w:p>
          <w:p w:rsidR="008523D6" w:rsidRDefault="00496FE5" w:rsidP="00A27F46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496FE5">
              <w:rPr>
                <w:sz w:val="28"/>
                <w:szCs w:val="28"/>
                <w:lang w:eastAsia="en-US"/>
              </w:rPr>
              <w:t>- в абзаце четверто</w:t>
            </w:r>
            <w:r>
              <w:rPr>
                <w:sz w:val="28"/>
                <w:szCs w:val="28"/>
                <w:lang w:eastAsia="en-US"/>
              </w:rPr>
              <w:t>м</w:t>
            </w:r>
            <w:r w:rsidR="0031582A">
              <w:rPr>
                <w:sz w:val="28"/>
                <w:szCs w:val="28"/>
                <w:lang w:eastAsia="en-US"/>
              </w:rPr>
              <w:t xml:space="preserve"> подпункта 5.2.2</w:t>
            </w:r>
            <w:r>
              <w:rPr>
                <w:sz w:val="28"/>
                <w:szCs w:val="28"/>
                <w:lang w:eastAsia="en-US"/>
              </w:rPr>
              <w:t xml:space="preserve"> слово "предельного" исключить.</w:t>
            </w:r>
          </w:p>
          <w:p w:rsidR="00B02DA7" w:rsidRPr="00B02DA7" w:rsidRDefault="007268FE" w:rsidP="00B02DA7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bookmarkStart w:id="0" w:name="_GoBack"/>
            <w:bookmarkEnd w:id="0"/>
            <w:r w:rsidR="00B02DA7">
              <w:rPr>
                <w:sz w:val="28"/>
                <w:szCs w:val="28"/>
                <w:lang w:eastAsia="en-US"/>
              </w:rPr>
              <w:t xml:space="preserve">4. Абзац второй пункта 7.2 раздела </w:t>
            </w:r>
            <w:r w:rsidR="00B02DA7">
              <w:rPr>
                <w:sz w:val="28"/>
                <w:szCs w:val="28"/>
                <w:lang w:val="en-US" w:eastAsia="en-US"/>
              </w:rPr>
              <w:t>VII</w:t>
            </w:r>
            <w:r w:rsidR="00B02DA7" w:rsidRPr="00B02DA7">
              <w:rPr>
                <w:sz w:val="28"/>
                <w:szCs w:val="28"/>
                <w:lang w:eastAsia="en-US"/>
              </w:rPr>
              <w:t xml:space="preserve"> изложить в следующей редакции:</w:t>
            </w:r>
          </w:p>
          <w:p w:rsidR="00B02DA7" w:rsidRDefault="00B02DA7" w:rsidP="00B02DA7">
            <w:pPr>
              <w:pStyle w:val="ConsPlusNormal"/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  <w:r w:rsidRPr="00B02DA7">
              <w:rPr>
                <w:sz w:val="28"/>
                <w:szCs w:val="28"/>
                <w:lang w:eastAsia="en-US"/>
              </w:rPr>
              <w:t>"Раскрытие информации осуществляется</w:t>
            </w:r>
            <w:r w:rsidR="00BC54F3">
              <w:rPr>
                <w:sz w:val="28"/>
                <w:szCs w:val="28"/>
                <w:lang w:eastAsia="en-US"/>
              </w:rPr>
              <w:t xml:space="preserve"> через средства массовой информации</w:t>
            </w:r>
            <w:r w:rsidR="00A9321B">
              <w:rPr>
                <w:sz w:val="28"/>
                <w:szCs w:val="28"/>
                <w:lang w:eastAsia="en-US"/>
              </w:rPr>
              <w:t xml:space="preserve">, в том числе </w:t>
            </w:r>
            <w:r w:rsidRPr="00B02DA7">
              <w:rPr>
                <w:sz w:val="28"/>
                <w:szCs w:val="28"/>
                <w:lang w:eastAsia="en-US"/>
              </w:rPr>
              <w:t xml:space="preserve">на официальном сайте </w:t>
            </w:r>
            <w:r>
              <w:rPr>
                <w:sz w:val="28"/>
                <w:szCs w:val="28"/>
                <w:lang w:eastAsia="en-US"/>
              </w:rPr>
              <w:t xml:space="preserve">Департамента финансов администрации городского округа город Бор </w:t>
            </w:r>
            <w:r w:rsidRPr="00B02DA7">
              <w:rPr>
                <w:sz w:val="28"/>
                <w:szCs w:val="28"/>
                <w:lang w:eastAsia="en-US"/>
              </w:rPr>
              <w:t>Нижегородской области в информационно-телекоммуникационной сети "Интернет".".</w:t>
            </w:r>
          </w:p>
          <w:p w:rsidR="00E63C0F" w:rsidRPr="00E63C0F" w:rsidRDefault="00A27F46" w:rsidP="00A27F46">
            <w:pPr>
              <w:pStyle w:val="ConsPlusNormal"/>
              <w:tabs>
                <w:tab w:val="left" w:pos="1167"/>
              </w:tabs>
              <w:spacing w:line="276" w:lineRule="auto"/>
              <w:ind w:left="7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 w:rsidR="0048646B">
              <w:rPr>
                <w:sz w:val="28"/>
                <w:szCs w:val="28"/>
                <w:lang w:eastAsia="en-US"/>
              </w:rPr>
              <w:t>Настоящее п</w:t>
            </w:r>
            <w:r w:rsidR="00E63C0F" w:rsidRPr="00E63C0F">
              <w:rPr>
                <w:sz w:val="28"/>
                <w:szCs w:val="28"/>
                <w:lang w:eastAsia="en-US"/>
              </w:rPr>
              <w:t>остановление вступает в силу со дня его официального опубликования.</w:t>
            </w:r>
          </w:p>
          <w:p w:rsidR="00E63C0F" w:rsidRPr="00A27F46" w:rsidRDefault="00E63C0F">
            <w:pPr>
              <w:pStyle w:val="ConsPlusNormal"/>
              <w:tabs>
                <w:tab w:val="left" w:pos="1167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63C0F">
              <w:rPr>
                <w:sz w:val="28"/>
                <w:szCs w:val="28"/>
                <w:lang w:eastAsia="en-US"/>
              </w:rPr>
              <w:t xml:space="preserve">          3. Общему отделу администрации городского округа г. Бор (Е.А. </w:t>
            </w:r>
            <w:proofErr w:type="spellStart"/>
            <w:r w:rsidRPr="00E63C0F">
              <w:rPr>
                <w:sz w:val="28"/>
                <w:szCs w:val="28"/>
                <w:lang w:eastAsia="en-US"/>
              </w:rPr>
              <w:t>Копцова</w:t>
            </w:r>
            <w:proofErr w:type="spellEnd"/>
            <w:r w:rsidRPr="00E63C0F">
              <w:rPr>
                <w:sz w:val="28"/>
                <w:szCs w:val="28"/>
                <w:lang w:eastAsia="en-US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Pr="00E63C0F">
              <w:rPr>
                <w:sz w:val="28"/>
                <w:szCs w:val="28"/>
                <w:lang w:eastAsia="en-US"/>
              </w:rPr>
              <w:t>БОР-оффициал</w:t>
            </w:r>
            <w:proofErr w:type="spellEnd"/>
            <w:r w:rsidRPr="00E63C0F">
              <w:rPr>
                <w:sz w:val="28"/>
                <w:szCs w:val="28"/>
                <w:lang w:eastAsia="en-US"/>
              </w:rPr>
              <w:t xml:space="preserve">» и размещение на официальном сайте органов местного самоуправления </w:t>
            </w:r>
            <w:hyperlink r:id="rId7" w:history="1">
              <w:r w:rsidRPr="00A27F46">
                <w:rPr>
                  <w:rStyle w:val="a3"/>
                  <w:color w:val="auto"/>
                  <w:sz w:val="28"/>
                  <w:szCs w:val="28"/>
                  <w:u w:val="none"/>
                  <w:lang w:val="en-US" w:eastAsia="en-US"/>
                </w:rPr>
                <w:t>www</w:t>
              </w:r>
              <w:r w:rsidRPr="00A27F46"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.borcity.ru</w:t>
              </w:r>
            </w:hyperlink>
            <w:r w:rsidRPr="00A27F46">
              <w:rPr>
                <w:sz w:val="28"/>
                <w:szCs w:val="28"/>
                <w:lang w:eastAsia="en-US"/>
              </w:rPr>
              <w:t>.</w:t>
            </w:r>
          </w:p>
          <w:p w:rsidR="00E63C0F" w:rsidRPr="00E63C0F" w:rsidRDefault="00E63C0F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</w:p>
          <w:p w:rsidR="00E63C0F" w:rsidRPr="00E63C0F" w:rsidRDefault="00E63C0F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</w:p>
          <w:p w:rsidR="00E63C0F" w:rsidRDefault="00E63C0F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</w:p>
          <w:p w:rsidR="00B02DA7" w:rsidRPr="00E63C0F" w:rsidRDefault="00B02DA7">
            <w:pPr>
              <w:pStyle w:val="ConsPlusNormal"/>
              <w:tabs>
                <w:tab w:val="left" w:pos="1167"/>
              </w:tabs>
              <w:spacing w:line="276" w:lineRule="auto"/>
              <w:ind w:firstLine="742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63C0F" w:rsidTr="00E63C0F">
        <w:trPr>
          <w:gridBefore w:val="1"/>
          <w:wBefore w:w="142" w:type="dxa"/>
          <w:trHeight w:val="1202"/>
        </w:trPr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63C0F" w:rsidRDefault="00E63C0F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Глава местного самоуправления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3C0F" w:rsidRDefault="00E63C0F">
            <w:pPr>
              <w:spacing w:line="360" w:lineRule="auto"/>
              <w:ind w:firstLine="742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А.В. Боровский</w:t>
            </w:r>
          </w:p>
        </w:tc>
      </w:tr>
      <w:tr w:rsidR="00E63C0F" w:rsidTr="00E63C0F">
        <w:trPr>
          <w:gridBefore w:val="1"/>
          <w:gridAfter w:val="2"/>
          <w:wBefore w:w="142" w:type="dxa"/>
          <w:wAfter w:w="7268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63C0F" w:rsidRDefault="00E63C0F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E63C0F" w:rsidTr="00E63C0F">
        <w:trPr>
          <w:gridBefore w:val="1"/>
          <w:gridAfter w:val="2"/>
          <w:wBefore w:w="142" w:type="dxa"/>
          <w:wAfter w:w="7268" w:type="dxa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63C0F" w:rsidRDefault="00E63C0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835CF" w:rsidRDefault="007835CF"/>
    <w:p w:rsidR="00A27F46" w:rsidRDefault="00A27F46"/>
    <w:p w:rsidR="00A27F46" w:rsidRDefault="00A27F46"/>
    <w:p w:rsidR="00A27F46" w:rsidRDefault="00A27F46"/>
    <w:p w:rsidR="00A27F46" w:rsidRDefault="00A27F46"/>
    <w:p w:rsidR="00A27F46" w:rsidRDefault="00A27F46"/>
    <w:p w:rsidR="00A27F46" w:rsidRDefault="00A27F46">
      <w:pPr>
        <w:rPr>
          <w:rFonts w:ascii="Times New Roman" w:hAnsi="Times New Roman" w:cs="Times New Roman"/>
        </w:rPr>
      </w:pPr>
    </w:p>
    <w:p w:rsidR="00A27F46" w:rsidRDefault="00A27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</w:t>
      </w:r>
    </w:p>
    <w:p w:rsidR="00A27F46" w:rsidRDefault="00A27F4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Летяева</w:t>
      </w:r>
      <w:proofErr w:type="spellEnd"/>
      <w:r>
        <w:rPr>
          <w:rFonts w:ascii="Times New Roman" w:hAnsi="Times New Roman" w:cs="Times New Roman"/>
        </w:rPr>
        <w:t xml:space="preserve"> Н.Ю.</w:t>
      </w:r>
    </w:p>
    <w:p w:rsidR="00A27F46" w:rsidRPr="00A27F46" w:rsidRDefault="00A27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Тел.8(83159)2-10-48</w:t>
      </w:r>
    </w:p>
    <w:sectPr w:rsidR="00A27F46" w:rsidRPr="00A27F46" w:rsidSect="0085773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3ACC"/>
    <w:multiLevelType w:val="multilevel"/>
    <w:tmpl w:val="26504770"/>
    <w:lvl w:ilvl="0">
      <w:start w:val="1"/>
      <w:numFmt w:val="decimal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462" w:hanging="720"/>
      </w:pPr>
    </w:lvl>
    <w:lvl w:ilvl="2">
      <w:start w:val="1"/>
      <w:numFmt w:val="decimal"/>
      <w:isLgl/>
      <w:lvlText w:val="%1.%2.%3."/>
      <w:lvlJc w:val="left"/>
      <w:pPr>
        <w:ind w:left="1664" w:hanging="720"/>
      </w:pPr>
    </w:lvl>
    <w:lvl w:ilvl="3">
      <w:start w:val="1"/>
      <w:numFmt w:val="decimal"/>
      <w:isLgl/>
      <w:lvlText w:val="%1.%2.%3.%4."/>
      <w:lvlJc w:val="left"/>
      <w:pPr>
        <w:ind w:left="2226" w:hanging="1080"/>
      </w:pPr>
    </w:lvl>
    <w:lvl w:ilvl="4">
      <w:start w:val="1"/>
      <w:numFmt w:val="decimal"/>
      <w:isLgl/>
      <w:lvlText w:val="%1.%2.%3.%4.%5."/>
      <w:lvlJc w:val="left"/>
      <w:pPr>
        <w:ind w:left="2428" w:hanging="1080"/>
      </w:pPr>
    </w:lvl>
    <w:lvl w:ilvl="5">
      <w:start w:val="1"/>
      <w:numFmt w:val="decimal"/>
      <w:isLgl/>
      <w:lvlText w:val="%1.%2.%3.%4.%5.%6."/>
      <w:lvlJc w:val="left"/>
      <w:pPr>
        <w:ind w:left="2990" w:hanging="1440"/>
      </w:pPr>
    </w:lvl>
    <w:lvl w:ilvl="6">
      <w:start w:val="1"/>
      <w:numFmt w:val="decimal"/>
      <w:isLgl/>
      <w:lvlText w:val="%1.%2.%3.%4.%5.%6.%7."/>
      <w:lvlJc w:val="left"/>
      <w:pPr>
        <w:ind w:left="3552" w:hanging="1800"/>
      </w:p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</w:lvl>
    <w:lvl w:ilvl="8">
      <w:start w:val="1"/>
      <w:numFmt w:val="decimal"/>
      <w:isLgl/>
      <w:lvlText w:val="%1.%2.%3.%4.%5.%6.%7.%8.%9."/>
      <w:lvlJc w:val="left"/>
      <w:pPr>
        <w:ind w:left="431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C0F"/>
    <w:rsid w:val="00097341"/>
    <w:rsid w:val="000F060A"/>
    <w:rsid w:val="00132DED"/>
    <w:rsid w:val="0017239E"/>
    <w:rsid w:val="001920F6"/>
    <w:rsid w:val="00261142"/>
    <w:rsid w:val="002F354D"/>
    <w:rsid w:val="0031582A"/>
    <w:rsid w:val="00341879"/>
    <w:rsid w:val="003668B2"/>
    <w:rsid w:val="003A2E93"/>
    <w:rsid w:val="003A5907"/>
    <w:rsid w:val="003F1487"/>
    <w:rsid w:val="004276CB"/>
    <w:rsid w:val="004754F3"/>
    <w:rsid w:val="0048646B"/>
    <w:rsid w:val="00496FE5"/>
    <w:rsid w:val="004A12F0"/>
    <w:rsid w:val="0051797C"/>
    <w:rsid w:val="0057374C"/>
    <w:rsid w:val="00615D34"/>
    <w:rsid w:val="006379FC"/>
    <w:rsid w:val="006F0554"/>
    <w:rsid w:val="007268FE"/>
    <w:rsid w:val="007822BE"/>
    <w:rsid w:val="007835CF"/>
    <w:rsid w:val="007B51AC"/>
    <w:rsid w:val="00834A08"/>
    <w:rsid w:val="008523D6"/>
    <w:rsid w:val="00857738"/>
    <w:rsid w:val="008A36DD"/>
    <w:rsid w:val="00A27F46"/>
    <w:rsid w:val="00A64409"/>
    <w:rsid w:val="00A9321B"/>
    <w:rsid w:val="00AB75D8"/>
    <w:rsid w:val="00B02DA7"/>
    <w:rsid w:val="00B37066"/>
    <w:rsid w:val="00B70234"/>
    <w:rsid w:val="00B84F77"/>
    <w:rsid w:val="00BA444C"/>
    <w:rsid w:val="00BC54F3"/>
    <w:rsid w:val="00CD7992"/>
    <w:rsid w:val="00CE6F1E"/>
    <w:rsid w:val="00CF5A9F"/>
    <w:rsid w:val="00E63C0F"/>
    <w:rsid w:val="00EA6679"/>
    <w:rsid w:val="00F0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0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C0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E63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63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E63C0F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54F3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475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7B35B8372B4619C8BE3E4463B3C162A677F8D301301162A41ECC55ABF759B3067AB52D3B25A8186FB5F55B6DU0hA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</dc:creator>
  <cp:keywords/>
  <dc:description/>
  <cp:lastModifiedBy>Admin</cp:lastModifiedBy>
  <cp:revision>17</cp:revision>
  <cp:lastPrinted>2023-06-09T07:45:00Z</cp:lastPrinted>
  <dcterms:created xsi:type="dcterms:W3CDTF">2022-06-07T07:46:00Z</dcterms:created>
  <dcterms:modified xsi:type="dcterms:W3CDTF">2023-06-27T11:22:00Z</dcterms:modified>
</cp:coreProperties>
</file>