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51B95" w:rsidRDefault="00431AE0" w:rsidP="007E7B31">
      <w:pPr>
        <w:pStyle w:val="1"/>
        <w:ind w:firstLine="709"/>
        <w:jc w:val="center"/>
        <w:rPr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6" o:title=""/>
            <w10:wrap type="topAndBottom"/>
          </v:shape>
        </w:pict>
      </w:r>
      <w:r w:rsidRPr="00E51B95">
        <w:rPr>
          <w:sz w:val="40"/>
          <w:szCs w:val="40"/>
        </w:rPr>
        <w:t>Департамент финансов администрации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городского округа город Бор</w:t>
      </w:r>
    </w:p>
    <w:p w:rsidR="00431AE0" w:rsidRPr="00E51B95" w:rsidRDefault="00431AE0" w:rsidP="007E7B31">
      <w:pPr>
        <w:pStyle w:val="2"/>
        <w:spacing w:line="400" w:lineRule="exact"/>
        <w:ind w:firstLine="709"/>
      </w:pPr>
      <w:r w:rsidRPr="00E51B95">
        <w:t>Нижегородской области</w:t>
      </w:r>
    </w:p>
    <w:p w:rsidR="00431AE0" w:rsidRPr="00E51B95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51B95">
        <w:rPr>
          <w:rFonts w:ascii="Times New Roman" w:hAnsi="Times New Roman" w:cs="Times New Roman"/>
        </w:rPr>
        <w:t>606450, Нижегородская область, г. Бор, ул. Ленина, 97</w:t>
      </w:r>
    </w:p>
    <w:p w:rsidR="00431AE0" w:rsidRPr="00E51B95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51B95">
        <w:rPr>
          <w:rFonts w:ascii="Times New Roman" w:hAnsi="Times New Roman" w:cs="Times New Roman"/>
        </w:rPr>
        <w:t xml:space="preserve">тел. (83159)2-18-60, </w:t>
      </w:r>
      <w:r w:rsidRPr="00E51B95">
        <w:rPr>
          <w:rFonts w:ascii="Times New Roman" w:hAnsi="Times New Roman" w:cs="Times New Roman"/>
          <w:lang w:val="en-US"/>
        </w:rPr>
        <w:t>E</w:t>
      </w:r>
      <w:r w:rsidRPr="00E51B95">
        <w:rPr>
          <w:rFonts w:ascii="Times New Roman" w:hAnsi="Times New Roman" w:cs="Times New Roman"/>
        </w:rPr>
        <w:t>-</w:t>
      </w:r>
      <w:r w:rsidRPr="00E51B95">
        <w:rPr>
          <w:rFonts w:ascii="Times New Roman" w:hAnsi="Times New Roman" w:cs="Times New Roman"/>
          <w:lang w:val="en-US"/>
        </w:rPr>
        <w:t>mail</w:t>
      </w:r>
      <w:r w:rsidRPr="00E51B95">
        <w:rPr>
          <w:rFonts w:ascii="Times New Roman" w:hAnsi="Times New Roman" w:cs="Times New Roman"/>
        </w:rPr>
        <w:t xml:space="preserve">: </w:t>
      </w:r>
      <w:r w:rsidRPr="00E51B95">
        <w:rPr>
          <w:rFonts w:ascii="Times New Roman" w:hAnsi="Times New Roman" w:cs="Times New Roman"/>
          <w:lang w:val="en-US"/>
        </w:rPr>
        <w:t>borfin</w:t>
      </w:r>
      <w:r w:rsidRPr="00E51B95">
        <w:rPr>
          <w:rFonts w:ascii="Times New Roman" w:hAnsi="Times New Roman" w:cs="Times New Roman"/>
        </w:rPr>
        <w:t>@</w:t>
      </w:r>
      <w:r w:rsidRPr="00E51B95">
        <w:rPr>
          <w:rFonts w:ascii="Times New Roman" w:hAnsi="Times New Roman" w:cs="Times New Roman"/>
          <w:lang w:val="en-US"/>
        </w:rPr>
        <w:t>sandy</w:t>
      </w:r>
      <w:r w:rsidRPr="00E51B95">
        <w:rPr>
          <w:rFonts w:ascii="Times New Roman" w:hAnsi="Times New Roman" w:cs="Times New Roman"/>
        </w:rPr>
        <w:t>.</w:t>
      </w:r>
      <w:r w:rsidRPr="00E51B95">
        <w:rPr>
          <w:rFonts w:ascii="Times New Roman" w:hAnsi="Times New Roman" w:cs="Times New Roman"/>
          <w:lang w:val="en-US"/>
        </w:rPr>
        <w:t>ru</w:t>
      </w:r>
    </w:p>
    <w:p w:rsidR="00431AE0" w:rsidRPr="007E7B31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630FA4">
      <w:pPr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line id="_x0000_s1027" style="position:absolute;left:0;text-align:left;z-index:251657216" from="0,9pt" to="459pt,9pt"/>
        </w:pict>
      </w:r>
      <w:r w:rsidRPr="007E7B31">
        <w:rPr>
          <w:rFonts w:ascii="Times New Roman" w:hAnsi="Times New Roman" w:cs="Times New Roman"/>
        </w:rPr>
        <w:t xml:space="preserve">          </w:t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</w:r>
      <w:r w:rsidRPr="007E7B31">
        <w:rPr>
          <w:rFonts w:ascii="Times New Roman" w:hAnsi="Times New Roman" w:cs="Times New Roman"/>
        </w:rPr>
        <w:tab/>
        <w:t xml:space="preserve">         </w:t>
      </w:r>
      <w:r w:rsidRPr="007E7B31">
        <w:rPr>
          <w:rFonts w:ascii="Times New Roman" w:hAnsi="Times New Roman" w:cs="Times New Roman"/>
        </w:rPr>
        <w:tab/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E7B31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7E7B31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0670">
        <w:rPr>
          <w:rFonts w:ascii="Times New Roman" w:hAnsi="Times New Roman" w:cs="Times New Roman"/>
          <w:sz w:val="28"/>
          <w:szCs w:val="28"/>
        </w:rPr>
        <w:t>От 31.05.2018</w:t>
      </w:r>
      <w:r w:rsidRPr="007E7B31">
        <w:rPr>
          <w:rFonts w:ascii="Times New Roman" w:hAnsi="Times New Roman" w:cs="Times New Roman"/>
          <w:sz w:val="28"/>
          <w:szCs w:val="28"/>
        </w:rPr>
        <w:tab/>
      </w:r>
      <w:r w:rsidRPr="007E7B31">
        <w:rPr>
          <w:rFonts w:ascii="Times New Roman" w:hAnsi="Times New Roman" w:cs="Times New Roman"/>
          <w:sz w:val="28"/>
          <w:szCs w:val="28"/>
        </w:rPr>
        <w:tab/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E7B31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9506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50670">
        <w:rPr>
          <w:rFonts w:ascii="Times New Roman" w:hAnsi="Times New Roman" w:cs="Times New Roman"/>
          <w:sz w:val="28"/>
          <w:szCs w:val="28"/>
        </w:rPr>
        <w:t>н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7E7B31">
        <w:rPr>
          <w:rFonts w:ascii="Times New Roman" w:hAnsi="Times New Roman" w:cs="Times New Roman"/>
        </w:rPr>
        <w:t>г.Бор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департамента финансов администрации городского округа г.Бор Нижегородской области от </w:t>
      </w:r>
    </w:p>
    <w:p w:rsidR="00431AE0" w:rsidRPr="007E7B31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 xml:space="preserve">В целях детализации отдельных мероприятий, отраженных в планах реализации соответствующих муниципальных программ в пределах отдельной целевой статьи расходов местного бюджета, а также отдельных непрограммных расходов  </w:t>
      </w:r>
      <w:r w:rsidRPr="007E7B31">
        <w:rPr>
          <w:rFonts w:ascii="Times New Roman" w:hAnsi="Times New Roman" w:cs="Times New Roman"/>
          <w:b/>
          <w:bCs/>
          <w:sz w:val="28"/>
          <w:szCs w:val="28"/>
        </w:rPr>
        <w:t>п р и к а з ы в а ю :</w:t>
      </w:r>
    </w:p>
    <w:p w:rsidR="00431AE0" w:rsidRPr="007E7B31" w:rsidRDefault="00431AE0" w:rsidP="001C15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1AE0" w:rsidRPr="007E7B31" w:rsidRDefault="00431AE0" w:rsidP="00AD3E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1. 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2018 году, утвержденный приказом департамента финансов администрации городского округа г.Бор Нижегородской области от 6 декабря 2017 года № 74н «Об утверждении порядков, определяющего перечень дополнительных кодов классификации расходов бюджета городского округа г.Бор с 01.01.2018г.», изложить в новой редакции согласно приложению.</w:t>
      </w:r>
    </w:p>
    <w:p w:rsidR="00431AE0" w:rsidRPr="007E7B31" w:rsidRDefault="00431AE0" w:rsidP="00AD3E4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 Управлению бюджетной политики департамента финансов администрации городского округа город Бор (Т.П.Хализова):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2.1. Обеспечить размещение данного Приказа на сайте департамента финансов в сети Интернет /www.bor-fin.ru/;</w:t>
      </w:r>
    </w:p>
    <w:p w:rsidR="00431AE0" w:rsidRPr="007E7B31" w:rsidRDefault="00431AE0" w:rsidP="00E876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2.2. Довести данный Приказ до сведения Главных распорядителей бюджетных средств городского округа город Бор.</w:t>
      </w:r>
    </w:p>
    <w:p w:rsidR="00431AE0" w:rsidRPr="007E7B31" w:rsidRDefault="00431AE0" w:rsidP="00AE278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E7B31">
        <w:rPr>
          <w:rFonts w:ascii="Times New Roman" w:hAnsi="Times New Roman" w:cs="Times New Roman"/>
          <w:sz w:val="28"/>
          <w:szCs w:val="28"/>
        </w:rPr>
        <w:t>3. Контроль за выполнением настоящего приказа оставляю за собой.</w:t>
      </w: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8B5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TimesDL Cyr" w:hAnsi="TimesDL Cyr" w:cs="TimesDL Cyr"/>
          <w:sz w:val="28"/>
          <w:szCs w:val="28"/>
        </w:rPr>
        <w:t>Зам. д</w:t>
      </w:r>
      <w:r w:rsidRPr="007E7B31">
        <w:rPr>
          <w:rFonts w:ascii="TimesDL Cyr" w:hAnsi="TimesDL Cyr" w:cs="TimesDL Cyr"/>
          <w:sz w:val="28"/>
          <w:szCs w:val="28"/>
        </w:rPr>
        <w:t>иректор</w:t>
      </w:r>
      <w:r>
        <w:rPr>
          <w:rFonts w:ascii="TimesDL Cyr" w:hAnsi="TimesDL Cyr" w:cs="TimesDL Cyr"/>
          <w:sz w:val="28"/>
          <w:szCs w:val="28"/>
        </w:rPr>
        <w:t>а</w:t>
      </w:r>
      <w:r w:rsidRPr="007E7B31">
        <w:rPr>
          <w:rFonts w:ascii="TimesDL Cyr" w:hAnsi="TimesDL Cyr" w:cs="TimesDL Cyr"/>
          <w:sz w:val="28"/>
          <w:szCs w:val="28"/>
        </w:rPr>
        <w:t xml:space="preserve"> департамента финансов                                       </w:t>
      </w:r>
      <w:r>
        <w:rPr>
          <w:rFonts w:ascii="TimesDL Cyr" w:hAnsi="TimesDL Cyr" w:cs="TimesDL Cyr"/>
          <w:sz w:val="28"/>
          <w:szCs w:val="28"/>
        </w:rPr>
        <w:t>М.Ф.Колесов</w:t>
      </w: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</w:pPr>
    </w:p>
    <w:p w:rsidR="00431AE0" w:rsidRPr="007E7B31" w:rsidRDefault="00431AE0" w:rsidP="00E876F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tbl>
      <w:tblPr>
        <w:tblW w:w="9718" w:type="dxa"/>
        <w:tblInd w:w="-106" w:type="dxa"/>
        <w:tblLayout w:type="fixed"/>
        <w:tblLook w:val="00A0"/>
      </w:tblPr>
      <w:tblGrid>
        <w:gridCol w:w="760"/>
        <w:gridCol w:w="1367"/>
        <w:gridCol w:w="141"/>
        <w:gridCol w:w="3403"/>
        <w:gridCol w:w="3261"/>
        <w:gridCol w:w="786"/>
      </w:tblGrid>
      <w:tr w:rsidR="00431AE0" w:rsidRPr="007E7B31">
        <w:trPr>
          <w:trHeight w:val="8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DB2D01">
            <w:pPr>
              <w:jc w:val="center"/>
              <w:rPr>
                <w:rFonts w:ascii="Times New Roman" w:hAnsi="Times New Roman" w:cs="Times New Roman"/>
              </w:rPr>
            </w:pP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Утвержден приказом департамента финансов администрации городского округа г.Бо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Нижегородской области от     31.05</w:t>
            </w:r>
            <w:r w:rsidRPr="007E7B31">
              <w:rPr>
                <w:rFonts w:ascii="Times New Roman" w:hAnsi="Times New Roman" w:cs="Times New Roman"/>
                <w:sz w:val="22"/>
                <w:szCs w:val="22"/>
              </w:rPr>
              <w:t>.2018  № ________</w:t>
            </w:r>
          </w:p>
        </w:tc>
      </w:tr>
      <w:tr w:rsidR="00431AE0" w:rsidRPr="007E7B31">
        <w:trPr>
          <w:trHeight w:val="17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B31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функциональных кодов (Доп.ФК), применяемых при исполнении расходной части бюджета городского округа город Бор за счет средств местного бюджета в 2018 году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КЦСР (целевая статья расходов)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КЦСР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 xml:space="preserve">Доп. ФК </w:t>
            </w:r>
          </w:p>
        </w:tc>
      </w:tr>
      <w:tr w:rsidR="00431AE0" w:rsidRPr="007E7B31">
        <w:trPr>
          <w:trHeight w:val="31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B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в городском округе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1AE0" w:rsidRPr="007E7B31">
        <w:trPr>
          <w:trHeight w:val="142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01 3 03 23910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(пришкольные лагеря)и проведение культурно- массовых мероприятий в пришкольных лагерях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и  компенсация части расходов по приобретению путевок в загородные детские оздоровительно-образовательные центры (лагеря) Нижегородской области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</w:tr>
      <w:tr w:rsidR="00431AE0" w:rsidRPr="007E7B31">
        <w:trPr>
          <w:trHeight w:val="11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 в лагерях с дневным пребыванием детей, организованных на базе муниципальных образовательных учреждений округа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color w:val="000000"/>
                <w:sz w:val="20"/>
                <w:szCs w:val="20"/>
              </w:rPr>
              <w:t>01 3 03 2</w:t>
            </w:r>
            <w:r w:rsidRPr="007E7B3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7E7B31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с частичной оплатой для детей работников бюджетных организаций, безработных граждан, неработающих пенсионеров, опекунов (попечителей), приемных родителей, детей-сирот и детей,оставшихся без попечения родителей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бесплатных путевок для детей, оказавшихся в трудной жизненной ситуации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отдыха и оздоровления детей (конкурсы, походы и прочее)</w:t>
            </w:r>
          </w:p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E0" w:rsidRPr="007E7B31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01 3 04 24010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Присуждение премии администрации городского округа город Бор имени Е.А. Негина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присуждение премии администрации городского округа город Бор имени Н.Ф. Филатова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01 4 02 24010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терроризма, в учреждениях дошкольного, общеобразовательного и дополнительного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</w:tr>
      <w:tr w:rsidR="00431AE0" w:rsidRPr="007E7B31">
        <w:trPr>
          <w:trHeight w:val="8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431AE0" w:rsidRPr="007E7B31">
        <w:trPr>
          <w:trHeight w:val="182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04 3 04 S9602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(4 этап реализации)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(основное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431AE0" w:rsidRPr="007E7B31">
        <w:trPr>
          <w:trHeight w:val="190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(дополнительное финансирование)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</w:tr>
      <w:tr w:rsidR="00431AE0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431AE0" w:rsidRPr="007E7B31">
        <w:trPr>
          <w:trHeight w:val="59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05 3 01 00370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обеспечение населения городского округа город Бор качественными услугами в сфере коммунального хозяйства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г. Бор до 2028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431AE0" w:rsidRPr="007E7B31">
        <w:trPr>
          <w:trHeight w:val="69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актуализация схемы водоснабжения и водоотведения городского округа г. Бор до 2029 года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431AE0" w:rsidRPr="007E7B31">
        <w:trPr>
          <w:trHeight w:val="63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оплата услуг дежурно-диспетчерской службы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431AE0" w:rsidRPr="007E7B31">
        <w:trPr>
          <w:trHeight w:val="64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05 3 01 01370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№1 глубиной 34 м в п. Чистое поле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431AE0" w:rsidRPr="007E7B31">
        <w:trPr>
          <w:trHeight w:val="89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скважины №2Э глубиной 38 метров в 2,5 км северо-западнее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431AE0" w:rsidRPr="007E7B31">
        <w:trPr>
          <w:trHeight w:val="8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изоляции отдельных  участков  сетей теплоснабжения и  горячего водоснабжения от котельной по ул. Школьная, 28а до   д. 15а по ул. Школьной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431AE0" w:rsidRPr="007E7B31">
        <w:trPr>
          <w:trHeight w:val="84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 ремонт  участка сетей горячего водоснабжения от д. 13 по ул.Школьной с. Линда до здания МАУК «Линдовский  КСК»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431AE0" w:rsidRPr="007E7B31">
        <w:trPr>
          <w:trHeight w:val="8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сетей холодного водоснабжения от д. 39 по ул. Дзержинского с. Линда до здания Линдовской больницы МУЗ НО «Борская ЦРБ», д. 40, ул. Дзержинского, с. Линда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31AE0" w:rsidRPr="007E7B31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F8611B" w:rsidRDefault="00431AE0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питательного насоса марки </w:t>
            </w:r>
            <w:r w:rsidRPr="00F8611B">
              <w:rPr>
                <w:snapToGrid w:val="0"/>
                <w:sz w:val="20"/>
                <w:szCs w:val="20"/>
                <w:lang w:val="en-US"/>
              </w:rPr>
              <w:t>IPL</w:t>
            </w:r>
            <w:r w:rsidRPr="00F8611B">
              <w:rPr>
                <w:snapToGrid w:val="0"/>
                <w:sz w:val="20"/>
                <w:szCs w:val="20"/>
              </w:rPr>
              <w:t xml:space="preserve"> 65/130-4/2 в газовой котельной п. Шпалозавода Кантауровского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431AE0" w:rsidRPr="007E7B31">
        <w:trPr>
          <w:trHeight w:val="851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F8611B" w:rsidRDefault="00431AE0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 xml:space="preserve">Капитальный ремонт насоса марки СМ 125-80-315/4 на КНС, водящей в состав очистных сооружений д. Каликино Кантауровского сельсовета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431AE0" w:rsidRPr="007E7B31">
        <w:trPr>
          <w:trHeight w:val="34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F8611B" w:rsidRDefault="00431AE0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>Капитальный ремонт системы автоматики на артезианской скважине в д. Каликино 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31AE0" w:rsidRPr="007E7B31">
        <w:trPr>
          <w:trHeight w:val="69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F8611B" w:rsidRDefault="00431AE0" w:rsidP="00EF2507">
            <w:pPr>
              <w:ind w:right="34"/>
              <w:jc w:val="both"/>
              <w:rPr>
                <w:snapToGrid w:val="0"/>
                <w:sz w:val="20"/>
                <w:szCs w:val="20"/>
              </w:rPr>
            </w:pPr>
            <w:r w:rsidRPr="00F8611B">
              <w:rPr>
                <w:snapToGrid w:val="0"/>
                <w:sz w:val="20"/>
                <w:szCs w:val="20"/>
              </w:rPr>
              <w:t>Капитальный ремонт ввода водопровода к зданию МБУК «Кантауровский социально – культурный комплекс» в д. Каликино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431AE0" w:rsidRPr="007E7B31">
        <w:trPr>
          <w:trHeight w:val="83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 участка тепловых сетей к многоквартирному  дому № 18 по ул. Заводская, пос. Шпалозавод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431AE0" w:rsidRPr="007E7B31">
        <w:trPr>
          <w:trHeight w:val="64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AE0" w:rsidRPr="007E7B31" w:rsidRDefault="00431AE0" w:rsidP="00B77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многоквартирному дому № 3 по ул. Советская дер. Каликино Кантауровского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05 3 01 01390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 канализационного  отстойника к многоквартирному дому №76 по ул. Заречная, с.Кантаурово  Кантауровского с/с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уличное освещение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по исполнительному листу серия ФС № 014404984 на основании решения Арбитражного суда Нижегородской области по делу № А43-12255/2017 от 07.11.2017г.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F82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05 4 01 25060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021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Инженерно-геологические изыскания на объекте "Благоустройство Мухинского озера и прилегающей территории города Бор Нижегородской области"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Снос аварийного дома по адресу: г.Бор, ул. Ленина, д.73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Уборка придомовых территорий сельских населенных пунктов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прочему благоустройству, связанные с расходами по формированию современной городской среды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Снос аварийного здания (дома) по адресу: г. Бор, ул. Пролетарская, д.10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Штраф по делу об административном правонарушении № 5-805/2017 от 21.12.2017г.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480F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05 4 02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Поставка и установка элементов детской площадки д.Заскочиха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36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76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76B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076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480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Горелово, ул.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п.Октябрьский, ул. К.Маркса, д.3А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071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Тесовая, линия 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ул.Ананьева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073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ул. Шевченко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д.Власово, ул. Новое Власово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075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Нанесение и восстановление горизонтальной разметки на автомобильных дорогах общего пользования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проезжей части участка автодороги «Съезд до станции Канатной дороги» в районе пересечения ул. Киселева и ул. Луначарского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085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брусчатки в районе ЦВР «Алиса»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от парковки базы команд «Борская» до поворота на ФОК «Красная горка»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тротуара по адресу: г. Бор, Стеклозаводское шоссе (от ж/д переезда до пер. Полевой)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088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E23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"Подъезд к базе команд "Борская", ул.Красногорка, г. 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E2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089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п.Неклюдово, д. Квасово от д. № 47 до д. № 33а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</w:tr>
      <w:tr w:rsidR="00431AE0" w:rsidRPr="007E7B31">
        <w:trPr>
          <w:trHeight w:val="84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проезда и парковки по адресу: г.Бор, 2 м-н (в районе спортивного клуба "Носорог")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парковочной площадки по адресу: г. Бор, ул.Ленина, д.73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 общего пользования картами на территории 2 м-на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093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F8611B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11B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 г.Бор, д. Попово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08 2 01 24110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общего пользования по адресу: городской округ город Бор, мкр. Горелово, ул. 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070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08 2 02 </w:t>
            </w: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S2600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5D4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AE0" w:rsidRPr="007E7B31" w:rsidRDefault="00431AE0" w:rsidP="00364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дороги в п.Железнодорожный, ул. Плосково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077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д.Зыково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078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в д. Ильинское (от д.117 до д.144 и выезд на автодорогу)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079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автодороги в д. Остреево в щебеночном варианте протяженностью 240м.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с устройством площадки для стоянки автотранспорта в с.Линда, ул.Садовая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081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в д. Тушнино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082</w:t>
            </w:r>
          </w:p>
        </w:tc>
      </w:tr>
      <w:tr w:rsidR="00431AE0" w:rsidRPr="007E7B31">
        <w:trPr>
          <w:trHeight w:val="69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Ремонт подъездной автодороги к д.Шлыково и внутри д.Шлыково в щебеночном исполнении протяженностью 1250 п.м.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083</w:t>
            </w:r>
          </w:p>
        </w:tc>
      </w:tr>
      <w:tr w:rsidR="00431AE0" w:rsidRPr="007E7B31">
        <w:trPr>
          <w:trHeight w:val="7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431AE0" w:rsidRPr="007E7B31">
        <w:trPr>
          <w:trHeight w:val="8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13 1 01 00130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производства продукции растениеводства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затрат сельскохозяйственных товаропроизводителей на приобретение минеральных удобрений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</w:tr>
      <w:tr w:rsidR="00431AE0" w:rsidRPr="007E7B31">
        <w:trPr>
          <w:trHeight w:val="64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13 1 06 00130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"День поля"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057</w:t>
            </w:r>
          </w:p>
        </w:tc>
      </w:tr>
      <w:tr w:rsidR="00431AE0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праздника "День сельского хозяйства"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</w:tr>
      <w:tr w:rsidR="00431AE0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областных, конкурсах, выставках и конференциях, направленных на развитие сельского хозяйства городского округа город Бор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</w:tr>
      <w:tr w:rsidR="00431AE0" w:rsidRPr="007E7B3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Выездное мероприятие «Объезд животноводческих ферм»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</w:tr>
      <w:tr w:rsidR="00431AE0" w:rsidRPr="007E7B3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  <w:tr w:rsidR="00431AE0" w:rsidRPr="007E7B31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77 7 01 00190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Средства на выплату единовременного вознаграждения при выходе на пенсию.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AE0" w:rsidRPr="007E7B31">
        <w:trPr>
          <w:trHeight w:val="9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  <w:p w:rsidR="00431AE0" w:rsidRPr="007E7B31" w:rsidRDefault="00431AE0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77 7 02 26000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городского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Проведение электронного аукциона на право заключения контракта на выполнение работ (оказание услуг), связанных с осуществлением регулярных перевозок по регулируемым  тарифам по муниципальным маршрутам  городского округа г.Бор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</w:tr>
      <w:tr w:rsidR="00431AE0" w:rsidRPr="009E2F7D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8B3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7E7B31" w:rsidRDefault="00431AE0" w:rsidP="0076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расходы на закупку работ (услуг) по информационному освещению деятельности органов муниципальной власти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E0" w:rsidRPr="00480FA2" w:rsidRDefault="00431AE0" w:rsidP="00766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31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</w:tr>
    </w:tbl>
    <w:p w:rsidR="00431AE0" w:rsidRPr="009E2F7D" w:rsidRDefault="00431AE0" w:rsidP="004558E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431AE0" w:rsidRPr="009E2F7D" w:rsidSect="007C6C6D">
      <w:footerReference w:type="default" r:id="rId7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E0" w:rsidRDefault="00431AE0" w:rsidP="00210DA3">
      <w:r>
        <w:separator/>
      </w:r>
    </w:p>
  </w:endnote>
  <w:endnote w:type="continuationSeparator" w:id="0">
    <w:p w:rsidR="00431AE0" w:rsidRDefault="00431AE0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E0" w:rsidRDefault="00431AE0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431AE0" w:rsidRDefault="00431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E0" w:rsidRDefault="00431AE0" w:rsidP="00210DA3">
      <w:r>
        <w:separator/>
      </w:r>
    </w:p>
  </w:footnote>
  <w:footnote w:type="continuationSeparator" w:id="0">
    <w:p w:rsidR="00431AE0" w:rsidRDefault="00431AE0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15B4B"/>
    <w:rsid w:val="00021240"/>
    <w:rsid w:val="00025898"/>
    <w:rsid w:val="00063D05"/>
    <w:rsid w:val="0006688C"/>
    <w:rsid w:val="0007577D"/>
    <w:rsid w:val="00084CF9"/>
    <w:rsid w:val="00085F86"/>
    <w:rsid w:val="00097519"/>
    <w:rsid w:val="000A2036"/>
    <w:rsid w:val="000C1F63"/>
    <w:rsid w:val="000C29FF"/>
    <w:rsid w:val="000C7D81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C1533"/>
    <w:rsid w:val="001D314E"/>
    <w:rsid w:val="001E0803"/>
    <w:rsid w:val="001E7657"/>
    <w:rsid w:val="001F54F4"/>
    <w:rsid w:val="002011C0"/>
    <w:rsid w:val="00210DA3"/>
    <w:rsid w:val="0023753A"/>
    <w:rsid w:val="00246928"/>
    <w:rsid w:val="00260BD5"/>
    <w:rsid w:val="00273D9A"/>
    <w:rsid w:val="002969CC"/>
    <w:rsid w:val="00297328"/>
    <w:rsid w:val="002A3C18"/>
    <w:rsid w:val="002B1F32"/>
    <w:rsid w:val="002C54F8"/>
    <w:rsid w:val="002C5C32"/>
    <w:rsid w:val="002D0B6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403DF1"/>
    <w:rsid w:val="00410FF9"/>
    <w:rsid w:val="00412F83"/>
    <w:rsid w:val="00431AE0"/>
    <w:rsid w:val="004558EA"/>
    <w:rsid w:val="0045619B"/>
    <w:rsid w:val="00471845"/>
    <w:rsid w:val="00480FA2"/>
    <w:rsid w:val="00491FA0"/>
    <w:rsid w:val="004A5477"/>
    <w:rsid w:val="004B4BBD"/>
    <w:rsid w:val="004D56B2"/>
    <w:rsid w:val="004E0C91"/>
    <w:rsid w:val="004E384A"/>
    <w:rsid w:val="0050579C"/>
    <w:rsid w:val="00566073"/>
    <w:rsid w:val="0056781A"/>
    <w:rsid w:val="005716EB"/>
    <w:rsid w:val="00586148"/>
    <w:rsid w:val="00591131"/>
    <w:rsid w:val="005C30EA"/>
    <w:rsid w:val="005D469D"/>
    <w:rsid w:val="005E7F25"/>
    <w:rsid w:val="005F5127"/>
    <w:rsid w:val="00630FA4"/>
    <w:rsid w:val="00632E36"/>
    <w:rsid w:val="006337D0"/>
    <w:rsid w:val="00635EDD"/>
    <w:rsid w:val="0064663E"/>
    <w:rsid w:val="006736BD"/>
    <w:rsid w:val="006767A3"/>
    <w:rsid w:val="00685919"/>
    <w:rsid w:val="006A4F16"/>
    <w:rsid w:val="006A7508"/>
    <w:rsid w:val="006C7A75"/>
    <w:rsid w:val="006D0118"/>
    <w:rsid w:val="006D252C"/>
    <w:rsid w:val="006F1996"/>
    <w:rsid w:val="006F1D57"/>
    <w:rsid w:val="006F4867"/>
    <w:rsid w:val="00714910"/>
    <w:rsid w:val="00736B07"/>
    <w:rsid w:val="0075212E"/>
    <w:rsid w:val="007526CB"/>
    <w:rsid w:val="007530F2"/>
    <w:rsid w:val="0075495C"/>
    <w:rsid w:val="007558ED"/>
    <w:rsid w:val="007661C5"/>
    <w:rsid w:val="00776BDF"/>
    <w:rsid w:val="007777B1"/>
    <w:rsid w:val="0078159F"/>
    <w:rsid w:val="007A50B1"/>
    <w:rsid w:val="007C15CA"/>
    <w:rsid w:val="007C3CDD"/>
    <w:rsid w:val="007C638C"/>
    <w:rsid w:val="007C6C6D"/>
    <w:rsid w:val="007E7356"/>
    <w:rsid w:val="007E7B31"/>
    <w:rsid w:val="008141D8"/>
    <w:rsid w:val="0081535C"/>
    <w:rsid w:val="008173FB"/>
    <w:rsid w:val="00825889"/>
    <w:rsid w:val="00842DFD"/>
    <w:rsid w:val="00872F8F"/>
    <w:rsid w:val="008817B2"/>
    <w:rsid w:val="00885BFF"/>
    <w:rsid w:val="008A18A7"/>
    <w:rsid w:val="008A4569"/>
    <w:rsid w:val="008A7E16"/>
    <w:rsid w:val="008B0C86"/>
    <w:rsid w:val="008B3004"/>
    <w:rsid w:val="008B58B6"/>
    <w:rsid w:val="008F392B"/>
    <w:rsid w:val="00901FDB"/>
    <w:rsid w:val="00927A01"/>
    <w:rsid w:val="00950670"/>
    <w:rsid w:val="00951B73"/>
    <w:rsid w:val="00953C39"/>
    <w:rsid w:val="009617EB"/>
    <w:rsid w:val="009762F7"/>
    <w:rsid w:val="00980D60"/>
    <w:rsid w:val="0098396F"/>
    <w:rsid w:val="0098727E"/>
    <w:rsid w:val="00987B84"/>
    <w:rsid w:val="0099276A"/>
    <w:rsid w:val="009A3CDF"/>
    <w:rsid w:val="009C0E18"/>
    <w:rsid w:val="009E08D1"/>
    <w:rsid w:val="009E2F7D"/>
    <w:rsid w:val="009E419A"/>
    <w:rsid w:val="00A049B9"/>
    <w:rsid w:val="00A10140"/>
    <w:rsid w:val="00A15D0A"/>
    <w:rsid w:val="00A33C29"/>
    <w:rsid w:val="00A43856"/>
    <w:rsid w:val="00A51C51"/>
    <w:rsid w:val="00A541E7"/>
    <w:rsid w:val="00A719A1"/>
    <w:rsid w:val="00A81348"/>
    <w:rsid w:val="00A964DE"/>
    <w:rsid w:val="00A97886"/>
    <w:rsid w:val="00AA32DE"/>
    <w:rsid w:val="00AB1247"/>
    <w:rsid w:val="00AC39D6"/>
    <w:rsid w:val="00AC4E27"/>
    <w:rsid w:val="00AC6F27"/>
    <w:rsid w:val="00AD3E49"/>
    <w:rsid w:val="00AD7836"/>
    <w:rsid w:val="00AE278F"/>
    <w:rsid w:val="00AE4492"/>
    <w:rsid w:val="00AF1C0E"/>
    <w:rsid w:val="00B03550"/>
    <w:rsid w:val="00B2664C"/>
    <w:rsid w:val="00B32E1E"/>
    <w:rsid w:val="00B42CA6"/>
    <w:rsid w:val="00B44EDC"/>
    <w:rsid w:val="00B631C7"/>
    <w:rsid w:val="00B7780F"/>
    <w:rsid w:val="00B779A0"/>
    <w:rsid w:val="00BA03F8"/>
    <w:rsid w:val="00BC21AE"/>
    <w:rsid w:val="00BD3DFC"/>
    <w:rsid w:val="00BE4621"/>
    <w:rsid w:val="00C01E53"/>
    <w:rsid w:val="00C02758"/>
    <w:rsid w:val="00C31865"/>
    <w:rsid w:val="00C40B1E"/>
    <w:rsid w:val="00C411A2"/>
    <w:rsid w:val="00C60576"/>
    <w:rsid w:val="00C605B7"/>
    <w:rsid w:val="00C63B70"/>
    <w:rsid w:val="00C67744"/>
    <w:rsid w:val="00C726B9"/>
    <w:rsid w:val="00C72A25"/>
    <w:rsid w:val="00CA78A9"/>
    <w:rsid w:val="00CB0128"/>
    <w:rsid w:val="00CB199D"/>
    <w:rsid w:val="00CC481C"/>
    <w:rsid w:val="00CE2E6C"/>
    <w:rsid w:val="00CE72E3"/>
    <w:rsid w:val="00D127ED"/>
    <w:rsid w:val="00D26EC9"/>
    <w:rsid w:val="00D45638"/>
    <w:rsid w:val="00D46A0B"/>
    <w:rsid w:val="00D64B9D"/>
    <w:rsid w:val="00D819B8"/>
    <w:rsid w:val="00D84A8B"/>
    <w:rsid w:val="00DA37B2"/>
    <w:rsid w:val="00DB2D01"/>
    <w:rsid w:val="00DC050B"/>
    <w:rsid w:val="00DC6F68"/>
    <w:rsid w:val="00DE77FA"/>
    <w:rsid w:val="00DF1A6E"/>
    <w:rsid w:val="00DF3391"/>
    <w:rsid w:val="00DF3FDB"/>
    <w:rsid w:val="00E022E5"/>
    <w:rsid w:val="00E2025B"/>
    <w:rsid w:val="00E22AF2"/>
    <w:rsid w:val="00E2384C"/>
    <w:rsid w:val="00E350CE"/>
    <w:rsid w:val="00E44100"/>
    <w:rsid w:val="00E44F40"/>
    <w:rsid w:val="00E51B95"/>
    <w:rsid w:val="00E52035"/>
    <w:rsid w:val="00E64D87"/>
    <w:rsid w:val="00E876FC"/>
    <w:rsid w:val="00EA2A67"/>
    <w:rsid w:val="00EA4922"/>
    <w:rsid w:val="00EC7E8B"/>
    <w:rsid w:val="00EF02C2"/>
    <w:rsid w:val="00EF1BEA"/>
    <w:rsid w:val="00EF2507"/>
    <w:rsid w:val="00EF65AE"/>
    <w:rsid w:val="00F06E4A"/>
    <w:rsid w:val="00F11258"/>
    <w:rsid w:val="00F16FB8"/>
    <w:rsid w:val="00F20FB1"/>
    <w:rsid w:val="00F216C8"/>
    <w:rsid w:val="00F27260"/>
    <w:rsid w:val="00F30B83"/>
    <w:rsid w:val="00F312D5"/>
    <w:rsid w:val="00F73127"/>
    <w:rsid w:val="00F82BFE"/>
    <w:rsid w:val="00F8611B"/>
    <w:rsid w:val="00F86402"/>
    <w:rsid w:val="00FA1821"/>
    <w:rsid w:val="00FA5EB8"/>
    <w:rsid w:val="00FB4120"/>
    <w:rsid w:val="00FD120F"/>
    <w:rsid w:val="00FE0D4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Normal"/>
    <w:next w:val="Normal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TableGrid">
    <w:name w:val="Table Grid"/>
    <w:basedOn w:val="TableNormal"/>
    <w:uiPriority w:val="99"/>
    <w:rsid w:val="00EA2A67"/>
    <w:rPr>
      <w:rFonts w:ascii="TimesDL" w:hAnsi="TimesDL" w:cs="TimesD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B035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7</Pages>
  <Words>1921</Words>
  <Characters>10954</Characters>
  <Application>Microsoft Office Outlook</Application>
  <DocSecurity>0</DocSecurity>
  <Lines>0</Lines>
  <Paragraphs>0</Paragraphs>
  <ScaleCrop>false</ScaleCrop>
  <Company>Департамент финансов администрации г.Бор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subject/>
  <dc:creator>Шашкова Ольга Васильевна</dc:creator>
  <cp:keywords/>
  <dc:description/>
  <cp:lastModifiedBy>admin</cp:lastModifiedBy>
  <cp:revision>15</cp:revision>
  <cp:lastPrinted>2018-05-31T10:09:00Z</cp:lastPrinted>
  <dcterms:created xsi:type="dcterms:W3CDTF">2018-03-01T06:35:00Z</dcterms:created>
  <dcterms:modified xsi:type="dcterms:W3CDTF">2018-05-31T10:17:00Z</dcterms:modified>
</cp:coreProperties>
</file>