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E0" w:rsidRPr="00E44924" w:rsidRDefault="0049134A" w:rsidP="007E7B31">
      <w:pPr>
        <w:pStyle w:val="1"/>
        <w:ind w:firstLine="709"/>
        <w:jc w:val="center"/>
        <w:rPr>
          <w:sz w:val="40"/>
          <w:szCs w:val="40"/>
        </w:rPr>
      </w:pPr>
      <w:r w:rsidRPr="0049134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46.85pt;height:57.6pt;z-index:251658240">
            <v:imagedata r:id="rId7" o:title=""/>
            <w10:wrap type="topAndBottom"/>
          </v:shape>
        </w:pict>
      </w:r>
      <w:r w:rsidR="00431AE0" w:rsidRPr="00E44924">
        <w:rPr>
          <w:sz w:val="40"/>
          <w:szCs w:val="40"/>
        </w:rPr>
        <w:t>Департамент финансов администрации</w:t>
      </w:r>
    </w:p>
    <w:p w:rsidR="00431AE0" w:rsidRPr="00E44924" w:rsidRDefault="00431AE0" w:rsidP="007E7B31">
      <w:pPr>
        <w:pStyle w:val="2"/>
        <w:spacing w:line="400" w:lineRule="exact"/>
        <w:ind w:firstLine="709"/>
      </w:pPr>
      <w:r w:rsidRPr="00E44924">
        <w:t>городского округа город Бор</w:t>
      </w:r>
    </w:p>
    <w:p w:rsidR="00431AE0" w:rsidRPr="00E44924" w:rsidRDefault="00431AE0" w:rsidP="007E7B31">
      <w:pPr>
        <w:pStyle w:val="2"/>
        <w:spacing w:line="400" w:lineRule="exact"/>
        <w:ind w:firstLine="709"/>
      </w:pPr>
      <w:r w:rsidRPr="00E44924">
        <w:t>Нижегородской области</w:t>
      </w:r>
    </w:p>
    <w:p w:rsidR="00431AE0" w:rsidRPr="00E44924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E44924">
        <w:rPr>
          <w:rFonts w:ascii="Times New Roman" w:hAnsi="Times New Roman" w:cs="Times New Roman"/>
        </w:rPr>
        <w:t>606450, Нижегородская область, г. Бор, ул. Ленина, 97</w:t>
      </w:r>
    </w:p>
    <w:p w:rsidR="00431AE0" w:rsidRPr="00C51C48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E44924">
        <w:rPr>
          <w:rFonts w:ascii="Times New Roman" w:hAnsi="Times New Roman" w:cs="Times New Roman"/>
        </w:rPr>
        <w:t>тел</w:t>
      </w:r>
      <w:r w:rsidRPr="00C51C48">
        <w:rPr>
          <w:rFonts w:ascii="Times New Roman" w:hAnsi="Times New Roman" w:cs="Times New Roman"/>
        </w:rPr>
        <w:t xml:space="preserve">. (83159)2-18-60, </w:t>
      </w:r>
      <w:r w:rsidRPr="00E44924">
        <w:rPr>
          <w:rFonts w:ascii="Times New Roman" w:hAnsi="Times New Roman" w:cs="Times New Roman"/>
          <w:lang w:val="en-US"/>
        </w:rPr>
        <w:t>E</w:t>
      </w:r>
      <w:r w:rsidRPr="00C51C48">
        <w:rPr>
          <w:rFonts w:ascii="Times New Roman" w:hAnsi="Times New Roman" w:cs="Times New Roman"/>
        </w:rPr>
        <w:t>-</w:t>
      </w:r>
      <w:r w:rsidRPr="00E44924">
        <w:rPr>
          <w:rFonts w:ascii="Times New Roman" w:hAnsi="Times New Roman" w:cs="Times New Roman"/>
          <w:lang w:val="en-US"/>
        </w:rPr>
        <w:t>mail</w:t>
      </w:r>
      <w:r w:rsidRPr="00C51C48">
        <w:rPr>
          <w:rFonts w:ascii="Times New Roman" w:hAnsi="Times New Roman" w:cs="Times New Roman"/>
        </w:rPr>
        <w:t xml:space="preserve">: </w:t>
      </w:r>
      <w:r w:rsidRPr="00E44924">
        <w:rPr>
          <w:rFonts w:ascii="Times New Roman" w:hAnsi="Times New Roman" w:cs="Times New Roman"/>
          <w:lang w:val="en-US"/>
        </w:rPr>
        <w:t>borfin</w:t>
      </w:r>
      <w:r w:rsidRPr="00C51C48">
        <w:rPr>
          <w:rFonts w:ascii="Times New Roman" w:hAnsi="Times New Roman" w:cs="Times New Roman"/>
        </w:rPr>
        <w:t>@</w:t>
      </w:r>
      <w:r w:rsidRPr="00E44924">
        <w:rPr>
          <w:rFonts w:ascii="Times New Roman" w:hAnsi="Times New Roman" w:cs="Times New Roman"/>
          <w:lang w:val="en-US"/>
        </w:rPr>
        <w:t>sandy</w:t>
      </w:r>
      <w:r w:rsidRPr="00C51C48">
        <w:rPr>
          <w:rFonts w:ascii="Times New Roman" w:hAnsi="Times New Roman" w:cs="Times New Roman"/>
        </w:rPr>
        <w:t>.</w:t>
      </w:r>
      <w:r w:rsidRPr="00E44924">
        <w:rPr>
          <w:rFonts w:ascii="Times New Roman" w:hAnsi="Times New Roman" w:cs="Times New Roman"/>
          <w:lang w:val="en-US"/>
        </w:rPr>
        <w:t>ru</w:t>
      </w:r>
    </w:p>
    <w:p w:rsidR="00431AE0" w:rsidRPr="00C51C48" w:rsidRDefault="00431AE0" w:rsidP="00630FA4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</w:p>
    <w:p w:rsidR="00431AE0" w:rsidRPr="00C51C48" w:rsidRDefault="0049134A" w:rsidP="00630FA4">
      <w:pPr>
        <w:ind w:firstLine="709"/>
        <w:rPr>
          <w:rFonts w:ascii="Times New Roman" w:hAnsi="Times New Roman" w:cs="Times New Roman"/>
        </w:rPr>
      </w:pPr>
      <w:r w:rsidRPr="0049134A">
        <w:rPr>
          <w:noProof/>
        </w:rPr>
        <w:pict>
          <v:line id="_x0000_s1027" style="position:absolute;left:0;text-align:left;z-index:251657216" from="0,9pt" to="459pt,9pt"/>
        </w:pict>
      </w:r>
      <w:r w:rsidR="00431AE0" w:rsidRPr="00C51C48">
        <w:rPr>
          <w:rFonts w:ascii="Times New Roman" w:hAnsi="Times New Roman" w:cs="Times New Roman"/>
        </w:rPr>
        <w:t xml:space="preserve">          </w:t>
      </w:r>
      <w:r w:rsidR="00431AE0" w:rsidRPr="00C51C48">
        <w:rPr>
          <w:rFonts w:ascii="Times New Roman" w:hAnsi="Times New Roman" w:cs="Times New Roman"/>
        </w:rPr>
        <w:tab/>
      </w:r>
      <w:r w:rsidR="00431AE0" w:rsidRPr="00C51C48">
        <w:rPr>
          <w:rFonts w:ascii="Times New Roman" w:hAnsi="Times New Roman" w:cs="Times New Roman"/>
        </w:rPr>
        <w:tab/>
      </w:r>
      <w:r w:rsidR="00431AE0" w:rsidRPr="00C51C48">
        <w:rPr>
          <w:rFonts w:ascii="Times New Roman" w:hAnsi="Times New Roman" w:cs="Times New Roman"/>
        </w:rPr>
        <w:tab/>
      </w:r>
      <w:r w:rsidR="00431AE0" w:rsidRPr="00C51C48">
        <w:rPr>
          <w:rFonts w:ascii="Times New Roman" w:hAnsi="Times New Roman" w:cs="Times New Roman"/>
        </w:rPr>
        <w:tab/>
      </w:r>
      <w:r w:rsidR="00431AE0" w:rsidRPr="00C51C48">
        <w:rPr>
          <w:rFonts w:ascii="Times New Roman" w:hAnsi="Times New Roman" w:cs="Times New Roman"/>
        </w:rPr>
        <w:tab/>
      </w:r>
      <w:r w:rsidR="00431AE0" w:rsidRPr="00C51C48">
        <w:rPr>
          <w:rFonts w:ascii="Times New Roman" w:hAnsi="Times New Roman" w:cs="Times New Roman"/>
        </w:rPr>
        <w:tab/>
        <w:t xml:space="preserve">         </w:t>
      </w:r>
      <w:r w:rsidR="00431AE0" w:rsidRPr="00C51C48">
        <w:rPr>
          <w:rFonts w:ascii="Times New Roman" w:hAnsi="Times New Roman" w:cs="Times New Roman"/>
        </w:rPr>
        <w:tab/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44924">
        <w:rPr>
          <w:rFonts w:ascii="Times New Roman" w:hAnsi="Times New Roman" w:cs="Times New Roman"/>
          <w:sz w:val="32"/>
          <w:szCs w:val="32"/>
        </w:rPr>
        <w:t>ПРИКАЗ</w:t>
      </w:r>
    </w:p>
    <w:p w:rsidR="00431AE0" w:rsidRPr="00E44924" w:rsidRDefault="00431AE0" w:rsidP="00BC21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4924">
        <w:rPr>
          <w:rFonts w:ascii="Times New Roman" w:hAnsi="Times New Roman" w:cs="Times New Roman"/>
          <w:sz w:val="28"/>
          <w:szCs w:val="28"/>
        </w:rPr>
        <w:t xml:space="preserve">От </w:t>
      </w:r>
      <w:r w:rsidR="001A3E56" w:rsidRPr="00E44924">
        <w:rPr>
          <w:rFonts w:ascii="Times New Roman" w:hAnsi="Times New Roman" w:cs="Times New Roman"/>
          <w:sz w:val="28"/>
          <w:szCs w:val="28"/>
        </w:rPr>
        <w:t xml:space="preserve"> </w:t>
      </w:r>
      <w:r w:rsidR="00D55D65">
        <w:rPr>
          <w:rFonts w:ascii="Times New Roman" w:hAnsi="Times New Roman" w:cs="Times New Roman"/>
          <w:sz w:val="28"/>
          <w:szCs w:val="28"/>
        </w:rPr>
        <w:t>30.04</w:t>
      </w:r>
      <w:r w:rsidR="004A0D76">
        <w:rPr>
          <w:rFonts w:ascii="Times New Roman" w:hAnsi="Times New Roman" w:cs="Times New Roman"/>
          <w:sz w:val="28"/>
          <w:szCs w:val="28"/>
        </w:rPr>
        <w:t xml:space="preserve">.2019г.               </w:t>
      </w:r>
      <w:r w:rsidR="009B58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449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635A" w:rsidRPr="00E449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4924">
        <w:rPr>
          <w:rFonts w:ascii="Times New Roman" w:hAnsi="Times New Roman" w:cs="Times New Roman"/>
          <w:sz w:val="28"/>
          <w:szCs w:val="28"/>
        </w:rPr>
        <w:t xml:space="preserve"> </w:t>
      </w:r>
      <w:r w:rsidR="00895864" w:rsidRPr="00E44924">
        <w:rPr>
          <w:rFonts w:ascii="Times New Roman" w:hAnsi="Times New Roman" w:cs="Times New Roman"/>
          <w:sz w:val="28"/>
          <w:szCs w:val="28"/>
        </w:rPr>
        <w:t xml:space="preserve">     </w:t>
      </w:r>
      <w:r w:rsidR="00981F9B" w:rsidRPr="00E44924">
        <w:rPr>
          <w:rFonts w:ascii="Times New Roman" w:hAnsi="Times New Roman" w:cs="Times New Roman"/>
          <w:sz w:val="28"/>
          <w:szCs w:val="28"/>
        </w:rPr>
        <w:t xml:space="preserve">  </w:t>
      </w:r>
      <w:r w:rsidRPr="00E44924">
        <w:rPr>
          <w:rFonts w:ascii="Times New Roman" w:hAnsi="Times New Roman" w:cs="Times New Roman"/>
          <w:sz w:val="28"/>
          <w:szCs w:val="28"/>
        </w:rPr>
        <w:t xml:space="preserve">   №</w:t>
      </w:r>
      <w:r w:rsidR="00690988">
        <w:rPr>
          <w:rFonts w:ascii="Times New Roman" w:hAnsi="Times New Roman" w:cs="Times New Roman"/>
          <w:sz w:val="28"/>
          <w:szCs w:val="28"/>
        </w:rPr>
        <w:t xml:space="preserve"> 39</w:t>
      </w:r>
      <w:r w:rsidRPr="00E44924">
        <w:rPr>
          <w:rFonts w:ascii="Times New Roman" w:hAnsi="Times New Roman" w:cs="Times New Roman"/>
          <w:sz w:val="28"/>
          <w:szCs w:val="28"/>
        </w:rPr>
        <w:t>н</w:t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</w:rPr>
      </w:pPr>
      <w:r w:rsidRPr="00E44924">
        <w:rPr>
          <w:rFonts w:ascii="Times New Roman" w:hAnsi="Times New Roman" w:cs="Times New Roman"/>
        </w:rPr>
        <w:t>г.Бор</w:t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E44924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2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приказ департамента финансов администрации городского округа г.Бор Нижегородской области от </w:t>
      </w:r>
    </w:p>
    <w:p w:rsidR="00431AE0" w:rsidRPr="00E44924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24">
        <w:rPr>
          <w:rFonts w:ascii="Times New Roman" w:hAnsi="Times New Roman" w:cs="Times New Roman"/>
          <w:b/>
          <w:bCs/>
          <w:sz w:val="28"/>
          <w:szCs w:val="28"/>
        </w:rPr>
        <w:t>6 декабря 2017 года № 74н</w:t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40C8" w:rsidRPr="00DC40C8" w:rsidRDefault="00DC40C8" w:rsidP="00860B4B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40C8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 формирования и исполнения бюджета городского округа г.Бор Нижегородской области  на 2019 год и плановый период 2020 и 2021 </w:t>
      </w:r>
      <w:r w:rsidRPr="00DC4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 р и к а з ы в а ю:</w:t>
      </w:r>
    </w:p>
    <w:p w:rsidR="00860B4B" w:rsidRPr="00E44924" w:rsidRDefault="00431AE0" w:rsidP="00860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924">
        <w:rPr>
          <w:rFonts w:ascii="Times New Roman" w:hAnsi="Times New Roman" w:cs="Times New Roman"/>
          <w:sz w:val="28"/>
          <w:szCs w:val="28"/>
        </w:rPr>
        <w:t>1.</w:t>
      </w:r>
      <w:r w:rsidR="009B58DC">
        <w:rPr>
          <w:rFonts w:ascii="Times New Roman" w:hAnsi="Times New Roman" w:cs="Times New Roman"/>
          <w:sz w:val="28"/>
          <w:szCs w:val="28"/>
        </w:rPr>
        <w:t xml:space="preserve"> </w:t>
      </w:r>
      <w:r w:rsidR="00860B4B">
        <w:rPr>
          <w:rFonts w:ascii="Times New Roman" w:hAnsi="Times New Roman" w:cs="Times New Roman"/>
          <w:sz w:val="28"/>
          <w:szCs w:val="28"/>
        </w:rPr>
        <w:t>П</w:t>
      </w:r>
      <w:r w:rsidR="00860B4B" w:rsidRPr="00E44924">
        <w:rPr>
          <w:rFonts w:ascii="Times New Roman" w:hAnsi="Times New Roman" w:cs="Times New Roman"/>
          <w:sz w:val="28"/>
          <w:szCs w:val="28"/>
        </w:rPr>
        <w:t>еречень дополнительных функциональных кодов (Доп.ФК), применяемых при исполнении расходной части бюджета городского округа город Бор за счет средс</w:t>
      </w:r>
      <w:r w:rsidR="00860B4B">
        <w:rPr>
          <w:rFonts w:ascii="Times New Roman" w:hAnsi="Times New Roman" w:cs="Times New Roman"/>
          <w:sz w:val="28"/>
          <w:szCs w:val="28"/>
        </w:rPr>
        <w:t xml:space="preserve">тв местного бюджета в 2019 году, </w:t>
      </w:r>
      <w:r w:rsidR="00860B4B" w:rsidRPr="007E7B31">
        <w:rPr>
          <w:rFonts w:ascii="Times New Roman" w:hAnsi="Times New Roman" w:cs="Times New Roman"/>
          <w:sz w:val="28"/>
          <w:szCs w:val="28"/>
        </w:rPr>
        <w:t>утвержденный приказом департамента финансов администрации городского округа г.Бор Нижегородской области</w:t>
      </w:r>
      <w:r w:rsidR="00860B4B">
        <w:rPr>
          <w:rFonts w:ascii="Times New Roman" w:hAnsi="Times New Roman" w:cs="Times New Roman"/>
          <w:sz w:val="28"/>
          <w:szCs w:val="28"/>
        </w:rPr>
        <w:t xml:space="preserve"> № 107 от 29.12.2018г., изложить в новой прилагаемой редакции.</w:t>
      </w:r>
    </w:p>
    <w:p w:rsidR="00431AE0" w:rsidRPr="00E44924" w:rsidRDefault="00106EAE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AE0" w:rsidRPr="00E44924">
        <w:rPr>
          <w:rFonts w:ascii="Times New Roman" w:hAnsi="Times New Roman" w:cs="Times New Roman"/>
          <w:sz w:val="28"/>
          <w:szCs w:val="28"/>
        </w:rPr>
        <w:t>. Управлению бюджетной политики департамента финансов администрации городского округа город Бор (Т.П.Хализова):</w:t>
      </w:r>
    </w:p>
    <w:p w:rsidR="00431AE0" w:rsidRPr="00E44924" w:rsidRDefault="00106EAE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AE0" w:rsidRPr="00E44924">
        <w:rPr>
          <w:rFonts w:ascii="Times New Roman" w:hAnsi="Times New Roman" w:cs="Times New Roman"/>
          <w:sz w:val="28"/>
          <w:szCs w:val="28"/>
        </w:rPr>
        <w:t>.1. Обеспечить размещение данного Приказа на сайте департамента финансов в сети Интернет /www.bor-fin.ru/;</w:t>
      </w:r>
    </w:p>
    <w:p w:rsidR="00431AE0" w:rsidRPr="00E44924" w:rsidRDefault="00106EAE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AE0" w:rsidRPr="00E44924">
        <w:rPr>
          <w:rFonts w:ascii="Times New Roman" w:hAnsi="Times New Roman" w:cs="Times New Roman"/>
          <w:sz w:val="28"/>
          <w:szCs w:val="28"/>
        </w:rPr>
        <w:t>.2. Довести данный Приказ до сведения Главных распорядителей бюджетных средств городского округа город Бор.</w:t>
      </w:r>
    </w:p>
    <w:p w:rsidR="00431AE0" w:rsidRPr="00E44924" w:rsidRDefault="00106EAE" w:rsidP="00860B4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AE0" w:rsidRPr="00E44924">
        <w:rPr>
          <w:rFonts w:ascii="Times New Roman" w:hAnsi="Times New Roman" w:cs="Times New Roman"/>
          <w:sz w:val="28"/>
          <w:szCs w:val="28"/>
        </w:rPr>
        <w:t>. Контроль за выполнением настоящего приказа оставляю за собой.</w:t>
      </w:r>
    </w:p>
    <w:p w:rsidR="00431AE0" w:rsidRDefault="00431AE0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F3C" w:rsidRPr="00E44924" w:rsidRDefault="00640F3C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E0" w:rsidRPr="00E44924" w:rsidRDefault="00D55D65" w:rsidP="00860B4B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Fonts w:ascii="TimesDL Cyr" w:hAnsi="TimesDL Cyr" w:cs="TimesDL Cyr"/>
          <w:sz w:val="28"/>
          <w:szCs w:val="28"/>
        </w:rPr>
        <w:t>Зам. д</w:t>
      </w:r>
      <w:r w:rsidR="00431AE0" w:rsidRPr="00E44924">
        <w:rPr>
          <w:rFonts w:ascii="TimesDL Cyr" w:hAnsi="TimesDL Cyr" w:cs="TimesDL Cyr"/>
          <w:sz w:val="28"/>
          <w:szCs w:val="28"/>
        </w:rPr>
        <w:t>иректор</w:t>
      </w:r>
      <w:r>
        <w:rPr>
          <w:rFonts w:ascii="TimesDL Cyr" w:hAnsi="TimesDL Cyr" w:cs="TimesDL Cyr"/>
          <w:sz w:val="28"/>
          <w:szCs w:val="28"/>
        </w:rPr>
        <w:t>а</w:t>
      </w:r>
      <w:r w:rsidR="00431AE0" w:rsidRPr="00E44924">
        <w:rPr>
          <w:rFonts w:ascii="TimesDL Cyr" w:hAnsi="TimesDL Cyr" w:cs="TimesDL Cyr"/>
          <w:sz w:val="28"/>
          <w:szCs w:val="28"/>
        </w:rPr>
        <w:t xml:space="preserve"> департамента финансов                      </w:t>
      </w:r>
      <w:r w:rsidR="007C2316" w:rsidRPr="00E44924">
        <w:rPr>
          <w:rFonts w:ascii="TimesDL Cyr" w:hAnsi="TimesDL Cyr" w:cs="TimesDL Cyr"/>
          <w:sz w:val="28"/>
          <w:szCs w:val="28"/>
        </w:rPr>
        <w:t xml:space="preserve">          </w:t>
      </w:r>
      <w:r w:rsidR="00431AE0" w:rsidRPr="00E44924">
        <w:rPr>
          <w:rFonts w:ascii="TimesDL Cyr" w:hAnsi="TimesDL Cyr" w:cs="TimesDL Cyr"/>
          <w:sz w:val="28"/>
          <w:szCs w:val="28"/>
        </w:rPr>
        <w:t xml:space="preserve">        </w:t>
      </w:r>
      <w:r>
        <w:rPr>
          <w:rFonts w:ascii="TimesDL Cyr" w:hAnsi="TimesDL Cyr" w:cs="TimesDL Cyr"/>
          <w:sz w:val="28"/>
          <w:szCs w:val="28"/>
        </w:rPr>
        <w:t>М.Ф.Колесов</w:t>
      </w: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18" w:type="dxa"/>
        <w:tblInd w:w="-106" w:type="dxa"/>
        <w:tblLayout w:type="fixed"/>
        <w:tblLook w:val="00A0"/>
      </w:tblPr>
      <w:tblGrid>
        <w:gridCol w:w="760"/>
        <w:gridCol w:w="1367"/>
        <w:gridCol w:w="141"/>
        <w:gridCol w:w="3403"/>
        <w:gridCol w:w="3261"/>
        <w:gridCol w:w="786"/>
      </w:tblGrid>
      <w:tr w:rsidR="00860B4B" w:rsidRPr="00E44924" w:rsidTr="00106EAE">
        <w:trPr>
          <w:trHeight w:val="8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</w:rPr>
            </w:pP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</w:rPr>
            </w:pPr>
            <w:r w:rsidRPr="00E4492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приказом департамента финансов администрации городского округа г.Бор Нижегородской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44924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</w:t>
            </w:r>
            <w:r w:rsidRPr="00E4492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</w:tc>
      </w:tr>
      <w:tr w:rsidR="00860B4B" w:rsidRPr="00E44924" w:rsidTr="00106EAE">
        <w:trPr>
          <w:trHeight w:val="178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24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функциональных кодов (Доп.ФК), применяемых при исполнении расходной части бюджета городского округа город Бор за счет средств местного бюджета в 2019 году</w:t>
            </w: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4B" w:rsidRPr="00E44924" w:rsidTr="00106EAE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КЦСР (целевая статья расходов)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Наименование КЦСР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Доп. ФК </w:t>
            </w:r>
          </w:p>
        </w:tc>
      </w:tr>
      <w:tr w:rsidR="00860B4B" w:rsidRPr="00E44924" w:rsidTr="00106EAE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0B4B" w:rsidRPr="00E44924" w:rsidTr="00106EA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образования в городском округе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0B4B" w:rsidRPr="00E44924" w:rsidTr="00106EAE">
        <w:trPr>
          <w:trHeight w:val="142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01 3 03 23910</w:t>
            </w: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(пришкольные лагеря)и проведение культурно- массовых мероприятий в пришкольных лагерях</w:t>
            </w:r>
          </w:p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и  компенсация части расходов по приобретению путевок в загородные детские оздоровительно-образовательные центры (лагеря) Нижегородской области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</w:tr>
      <w:tr w:rsidR="00860B4B" w:rsidRPr="00E44924" w:rsidTr="00106EAE">
        <w:trPr>
          <w:trHeight w:val="11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Оплата стоимости питания в лагерях с дневным пребыванием детей, организованных на базе муниципальных образовательных учреждений округа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</w:tr>
      <w:tr w:rsidR="00860B4B" w:rsidRPr="00E44924" w:rsidTr="00106EAE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01 3 03 24910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для детей работников бюджетных организаций, безработных граждан, неработающих пенсионеров, опекунов (попечителей), приемных родителей, детей-сирот и детей,оставшихся без попечения родителей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</w:tr>
      <w:tr w:rsidR="00860B4B" w:rsidRPr="00E44924" w:rsidTr="00106EAE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бесплатных путевок для детей, оказавшихся в трудной жизненной ситуации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</w:tr>
      <w:tr w:rsidR="00860B4B" w:rsidRPr="00E44924" w:rsidTr="00106EAE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 (конкурсы, походы и прочее)</w:t>
            </w:r>
          </w:p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4B" w:rsidRPr="00E44924" w:rsidTr="00106EAE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01 3 04 24010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Присуждение премии администрации городского округа город Бор имени Е.А. Негина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</w:tr>
      <w:tr w:rsidR="00860B4B" w:rsidRPr="00E44924" w:rsidTr="00106EAE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присуждение премии администрации городского округа город Бор имени Н.Ф. Филатова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</w:tr>
      <w:tr w:rsidR="00860B4B" w:rsidRPr="00E44924" w:rsidTr="00106EA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01 4 02 24010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профилактику терроризма, в учреждениях дошкольного, 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общеобразовательного и дополнительного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022</w:t>
            </w:r>
          </w:p>
        </w:tc>
      </w:tr>
      <w:tr w:rsidR="00860B4B" w:rsidRPr="00E44924" w:rsidTr="00106EAE">
        <w:trPr>
          <w:trHeight w:val="8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860B4B" w:rsidRPr="00E44924" w:rsidTr="00106EAE">
        <w:trPr>
          <w:trHeight w:val="182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04 3 04 S9602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(4 этап реализации)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(основное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860B4B" w:rsidRPr="00E44924" w:rsidTr="00106EAE">
        <w:trPr>
          <w:trHeight w:val="190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(дополнительное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</w:tr>
      <w:tr w:rsidR="00860B4B" w:rsidRPr="00E44924" w:rsidTr="00106EAE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860B4B" w:rsidRPr="00E44924" w:rsidTr="00106EAE">
        <w:trPr>
          <w:trHeight w:val="59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05 3 01 00370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г. Бор до 2028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860B4B" w:rsidRPr="00E44924" w:rsidTr="00106EAE">
        <w:trPr>
          <w:trHeight w:val="69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актуализация схемы водоснабжения и водоотведения городского округа г. Бор до 2029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оплата услуг дежурно-диспетчерской службы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860B4B" w:rsidRPr="00E44924" w:rsidTr="00106EAE">
        <w:trPr>
          <w:trHeight w:val="64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05 3 01 01370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сетей холодного водоснабжения от водонапорной башни дод.2 по ул. Центральной, пос. с-за Сормовский Пролетарий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860B4B" w:rsidRPr="00E44924" w:rsidTr="00106EAE">
        <w:trPr>
          <w:trHeight w:val="8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17 по ул. Октябрьская, д.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860B4B" w:rsidRPr="00E44924" w:rsidTr="00106EAE">
        <w:trPr>
          <w:trHeight w:val="8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21 по ул. Октябрьская, д.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860B4B" w:rsidRPr="00E44924" w:rsidTr="00106EAE">
        <w:trPr>
          <w:trHeight w:val="84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 по ул. Советская, д.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860B4B" w:rsidRPr="00E44924" w:rsidTr="00106EAE">
        <w:trPr>
          <w:trHeight w:val="84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23 по ул. Совхозная с. Кантаурово 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</w:tr>
      <w:tr w:rsidR="00860B4B" w:rsidRPr="00E44924" w:rsidTr="00106EAE">
        <w:trPr>
          <w:trHeight w:val="83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2 по ул. Заводская п. Шпалозавода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860B4B" w:rsidRPr="00E44924" w:rsidTr="00106EAE">
        <w:trPr>
          <w:trHeight w:val="851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24 по ул. Совхозная с. Кантаурово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860B4B" w:rsidRPr="00E44924" w:rsidTr="00106EAE">
        <w:trPr>
          <w:trHeight w:val="34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18 по ул. Заводская, пос. Шпалозавода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860B4B" w:rsidRPr="00E44924" w:rsidTr="00106EAE">
        <w:trPr>
          <w:trHeight w:val="69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10 по ул. Совхозной с. Кантаурово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860B4B" w:rsidRPr="00E44924" w:rsidTr="00106EAE">
        <w:trPr>
          <w:trHeight w:val="83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многоквартирным домам № 3,№26,№28 по ул. Совхозная с. Кантаурово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860B4B" w:rsidRPr="00E44924" w:rsidTr="00106EAE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 по ул. Заводская п. Шпалозавода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860B4B" w:rsidRPr="00E44924" w:rsidTr="00106EAE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Кантауровской участковой больнице по ул.Кооперативная д.61 д. Каликино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860B4B" w:rsidRPr="00E44924" w:rsidTr="00106EAE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3 по ул. Советская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860B4B" w:rsidRPr="00E44924" w:rsidTr="00106EAE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18 по ул. Октябрьская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860B4B" w:rsidRPr="00E44924" w:rsidTr="00106EAE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зданию МБОУ Каликинской средней школы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860B4B" w:rsidRPr="00E44924" w:rsidTr="00106EAE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16 по ул. Октябрьская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860B4B" w:rsidRPr="00E44924" w:rsidTr="00106EAE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МБДОУ детский сад "Капелька" по ул. Октябрьская дер. Каликино Кантауровского 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</w:tr>
      <w:tr w:rsidR="00860B4B" w:rsidRPr="00E44924" w:rsidTr="00106EAE">
        <w:trPr>
          <w:trHeight w:val="27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магазину по ул.Заводская п. Шпалозавода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860B4B" w:rsidRPr="00E44924" w:rsidTr="00106EAE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фекального насоса на КНС с. Кантаурово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860B4B" w:rsidRPr="00E44924" w:rsidTr="00106EAE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коммерческого узла учета газа в котельной д. Попово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05 3 01 01390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неканализированных многоквартирных домов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наружной системы канализации и отстойников к многоквартирному дому № 44 ул. Ленина, п.ППК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наружной системы канализации и отстойников к многоквартирному дому № 42ул. Ленина, п.ППК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наружной системы канализации и отстойников к многоквартирному дому № 39 ул. Ленина, п.ППК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наружной системы канализации и отстойников к многоквартирному дому № 40 ул. Ленина, п.ППК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860B4B" w:rsidRPr="00E44924" w:rsidTr="00106EAE">
        <w:trPr>
          <w:trHeight w:val="46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уличное освещение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электроэнергии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Исполнение энергосервисного контракта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Содержание, ремонт ( в том числе текущий) и реконструкция линий уличного освещения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1B399A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9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Оплата судебных издержек согласно определения арбитражного суда Нижегородской области от 23.01.2019 (дело № А43-12255/2017)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05 4 01 25020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месячника по благоустройству и санитарной очистке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860B4B" w:rsidRPr="00E44924" w:rsidTr="00106EAE">
        <w:trPr>
          <w:trHeight w:val="57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уборки городских незакрепленных территорий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860B4B" w:rsidRPr="00E44924" w:rsidTr="00106EAE">
        <w:trPr>
          <w:trHeight w:val="43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зон отдыха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контейнерных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Уборка придомовых территорий сельских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860B4B" w:rsidRPr="00E44924" w:rsidTr="00106EAE">
        <w:trPr>
          <w:trHeight w:val="43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озеленение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Спил аварийных деревьев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860B4B" w:rsidRPr="00E44924" w:rsidTr="00106EAE">
        <w:trPr>
          <w:trHeight w:val="42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Уход за деревьями и кустарниками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860B4B" w:rsidRPr="00E44924" w:rsidTr="00106EAE">
        <w:trPr>
          <w:trHeight w:val="4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цветников и клумб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860B4B" w:rsidRPr="00E44924" w:rsidTr="00106EAE">
        <w:trPr>
          <w:trHeight w:val="41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05 4 01 25040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малых архитектурных форм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фонтанов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Установка и ремонт элементов детских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кладбищ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Восстановление военно-мемориальных объектов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05 4 01 25060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Обслуживание городских фонтанов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60B4B" w:rsidRPr="00E44924" w:rsidTr="00106EAE">
        <w:trPr>
          <w:trHeight w:val="4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Отвод ливневых стоков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подготовке к праздникам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монументального искусства (памятников)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860B4B" w:rsidRPr="00E44924" w:rsidTr="00106EAE">
        <w:trPr>
          <w:trHeight w:val="97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Прочие работы по благоустройству, не отнесенные к другим мероприятиям по благоустройству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860B4B" w:rsidRPr="00E44924" w:rsidTr="00106EAE">
        <w:trPr>
          <w:trHeight w:val="5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860B4B" w:rsidRPr="00E44924" w:rsidTr="00106EAE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иных объектов благоустройства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860B4B" w:rsidRPr="00E44924" w:rsidTr="00106EAE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9A">
              <w:rPr>
                <w:rFonts w:ascii="Times New Roman" w:hAnsi="Times New Roman" w:cs="Times New Roman"/>
                <w:sz w:val="20"/>
                <w:szCs w:val="20"/>
              </w:rPr>
              <w:t>Содержание санитарно-гигиенического объекта, расположенного на территории, прилегающей к ЦВР "Алиса"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60B4B" w:rsidRPr="00E44924" w:rsidTr="00106EAE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1B399A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9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Выполнение мероприятий по разработке проекта «Борское Волгоречье»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860B4B" w:rsidRPr="00E44924" w:rsidTr="00106EAE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1B399A" w:rsidRDefault="00860B4B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Мероприятия по прочему благоустройству, связанные с расходами по формированию современной городской среды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106EAE" w:rsidRPr="00E44924" w:rsidTr="00106EAE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AE" w:rsidRPr="00106EAE" w:rsidRDefault="00106EA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6EAE">
              <w:rPr>
                <w:rFonts w:ascii="Times New Roman" w:hAnsi="Times New Roman" w:cs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6EAE" w:rsidRPr="00106EAE" w:rsidRDefault="00106EA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08 1 01 24100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AE" w:rsidRPr="00106EAE" w:rsidRDefault="00106EAE" w:rsidP="00106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6EAE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EAE" w:rsidRPr="00106EAE" w:rsidRDefault="00106EA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Оплата расходов по решениям судов и исполнительным листам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EAE" w:rsidRPr="00106EAE" w:rsidRDefault="00106EA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090</w:t>
            </w:r>
          </w:p>
        </w:tc>
      </w:tr>
      <w:tr w:rsidR="00860B4B" w:rsidRPr="00E44924" w:rsidTr="00106EAE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F93D9A" w:rsidRDefault="00106EA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4.2</w:t>
            </w:r>
            <w:r w:rsidR="00860B4B" w:rsidRPr="00F93D9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F93D9A" w:rsidRDefault="00860B4B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08 1 01 24110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F93D9A" w:rsidRDefault="00860B4B" w:rsidP="00106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D9A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F93D9A" w:rsidRDefault="00860B4B" w:rsidP="00106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D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Восстановление горизонтальной разметки на автомобильных дорогах и окраска бортовых камней на территории г.о.г.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F93D9A" w:rsidRDefault="00860B4B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088</w:t>
            </w:r>
          </w:p>
        </w:tc>
      </w:tr>
      <w:tr w:rsidR="00C51C48" w:rsidRPr="00E44924" w:rsidTr="00C51C48">
        <w:trPr>
          <w:trHeight w:val="11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08 2 01 24100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ул. Фигнер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</w:tr>
      <w:tr w:rsidR="00C51C48" w:rsidRPr="00E44924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тротуара по адресу: городской округ г. Бор, вдоль Стеклозаводского шоссе от ул. Полевая до ул. Нахимова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</w:p>
        </w:tc>
      </w:tr>
      <w:tr w:rsidR="00C51C48" w:rsidRPr="00E44924" w:rsidTr="00C51C48">
        <w:trPr>
          <w:trHeight w:val="119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от ул. В. Котика до д.№23 ул. Махалова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</w:tr>
      <w:tr w:rsidR="00C51C48" w:rsidRPr="00E44924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Обустройство тротуара с ограничением парковки автомобилей ближе 5-ти метров от перехода по ул. Ванеева у СОШ № 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</w:p>
        </w:tc>
      </w:tr>
      <w:tr w:rsidR="00C51C48" w:rsidRPr="00E44924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тротуара на пересечении ул. Квартал Дружба и ул. Дружба вблизи СОШ № 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</w:tr>
      <w:tr w:rsidR="00C51C48" w:rsidRPr="00E44924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а/б покрытия при подъезде к МДОУ "Жемчужинка" в п. Неклюдово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</w:tr>
      <w:tr w:rsidR="00C51C48" w:rsidRPr="00E44924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51C48" w:rsidRPr="00E44924" w:rsidRDefault="00C51C48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684E21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4E21">
              <w:rPr>
                <w:rFonts w:ascii="Times New Roman" w:hAnsi="Times New Roman" w:cs="Times New Roman"/>
                <w:sz w:val="20"/>
                <w:szCs w:val="20"/>
              </w:rPr>
              <w:t>емонт тротуара к школе № 19 п.Железнодорожный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C48" w:rsidRPr="00E44924" w:rsidRDefault="00C51C48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</w:t>
            </w:r>
          </w:p>
        </w:tc>
      </w:tr>
      <w:tr w:rsidR="00860B4B" w:rsidRPr="00E44924" w:rsidTr="00106EAE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6E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г.Бор, основанных на инициативах граждан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п. Б.Пикино, ул. Березовая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</w:tr>
      <w:tr w:rsidR="00860B4B" w:rsidRPr="00E44924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д. Куземино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</w:tr>
      <w:tr w:rsidR="00860B4B" w:rsidRPr="00E44924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д. Рожново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</w:tr>
      <w:tr w:rsidR="00860B4B" w:rsidRPr="00E44924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ул. Лепилова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084</w:t>
            </w:r>
          </w:p>
        </w:tc>
      </w:tr>
      <w:tr w:rsidR="00860B4B" w:rsidRPr="00E44924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ул. Луначарского, д.204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085</w:t>
            </w:r>
          </w:p>
        </w:tc>
      </w:tr>
      <w:tr w:rsidR="00860B4B" w:rsidRPr="00E44924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ж.р. Липово, ул 1,3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</w:tr>
      <w:tr w:rsidR="00860B4B" w:rsidRPr="00E44924" w:rsidTr="00106EAE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6E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г.Бор, основанных на инициативах граждан, за счет муниципального дорожного фонда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ж.р. Липово, ул 1,3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</w:tr>
      <w:tr w:rsidR="00860B4B" w:rsidRPr="00E44924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г. Бор, п. Октябрьский ул. К.Маркса, 1А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087</w:t>
            </w:r>
          </w:p>
        </w:tc>
      </w:tr>
      <w:tr w:rsidR="00860B4B" w:rsidRPr="00E44924" w:rsidTr="00106EAE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860B4B" w:rsidRPr="00E44924" w:rsidTr="00106EAE">
        <w:trPr>
          <w:trHeight w:val="8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13 1 01 00130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производства продукции растениеводства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затрат сельскохозяйственных товаропроизводителей на приобретение минеральных удобрений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</w:tr>
      <w:tr w:rsidR="00860B4B" w:rsidRPr="00E44924" w:rsidTr="00106EAE">
        <w:trPr>
          <w:trHeight w:val="64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13 1 06 00130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«День поля»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праздника «День сельского хозяйства»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областных, конкурсах, выставках и конференциях, направленных на развитие сельского хозяйства городского округа город Бор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«Объезд животноводческих ферм»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17 0 00 00000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17 4 02 27000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Исполнение долговых обязательств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Бюджетные кредиты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Кредиты в коммерческих кредитных организациях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066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t>20 0 00 00000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20 2 01 25110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Изготовление листовок, аншлагов, баннеров и плакатов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Ежегодное страхование добровольных пожарных, внесенных в реестр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Ежегодное проведение соревнований среди добровольных пожарных команд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Ремонт, замена и установка пожарных гидрантов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Очистка противопожарных водоемов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Оборудование площадок (пирсов) для забора воды пожарной техникой возле противопожарных водоемов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9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bookmarkEnd w:id="0"/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Обследование водоема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Устройство защитных противопожарных полос, удаление в весенне-летний период сухой растительности, опашка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Приобретение пожарно-технического вооружения и спецодежды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Устройство искусственных водоемов, установка и ремонт пожарных емкостей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Обустройство сквозного проезда д.№ 43а, по ул.Школьная, с.Линда, Линдовского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Организация выездного пункта управления для ликвидации последствий чрезвычайных ситуаций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860B4B" w:rsidRPr="00E44924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Установление у водоемов (водоисточников), а также по направлению движения к ним соответствующих указателей (объемные со светильником или плоские , выполненные с использованием светоотражающих покрытий)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B91AFF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</w:tr>
      <w:tr w:rsidR="00860B4B" w:rsidRPr="00E44924" w:rsidTr="00106EA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860B4B" w:rsidRPr="00E44924" w:rsidTr="00106EAE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77 7 01 00190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Средства на выплату единовременного вознаграждения при выходе на пенсию.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4B" w:rsidRPr="00E44924" w:rsidTr="00106EAE">
        <w:trPr>
          <w:trHeight w:val="9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77 7 02 26000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городского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Проведение электронного аукциона на право заключения контракта на выполнение работ (оказание услуг), связанных с осуществлением регулярных перевозок по регулируемым  тарифам по муниципальным маршрутам  городского округа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</w:tr>
      <w:tr w:rsidR="00860B4B" w:rsidRPr="00E44924" w:rsidTr="00106EAE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расходы на закупку работ (услуг) по информационному освещению деятельности органов муниципальной власти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</w:tr>
      <w:tr w:rsidR="00860B4B" w:rsidRPr="00E44924" w:rsidTr="00106EAE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победителей смотра-конкурса "Самый благоустроенный населенный пункт, образцовая улица и лучший индивидуальный дом в индивидуальном жилом секторе городского округа город Бор"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</w:tr>
      <w:tr w:rsidR="00860B4B" w:rsidRPr="005D15DE" w:rsidTr="00106EAE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E44924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 смотра-конкурса «Самый благоустроенный двор многоквартирного жилого дома в городском округе г.Бор»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5D15DE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</w:tr>
    </w:tbl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5D15DE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sectPr w:rsidR="00860B4B" w:rsidRPr="005D15DE" w:rsidSect="007C6C6D">
      <w:footerReference w:type="default" r:id="rId8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C48" w:rsidRDefault="00C51C48" w:rsidP="00210DA3">
      <w:r>
        <w:separator/>
      </w:r>
    </w:p>
  </w:endnote>
  <w:endnote w:type="continuationSeparator" w:id="1">
    <w:p w:rsidR="00C51C48" w:rsidRDefault="00C51C48" w:rsidP="0021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48" w:rsidRDefault="0049134A">
    <w:pPr>
      <w:pStyle w:val="a9"/>
      <w:jc w:val="right"/>
    </w:pPr>
    <w:fldSimple w:instr=" PAGE   \* MERGEFORMAT ">
      <w:r w:rsidR="00690988">
        <w:rPr>
          <w:noProof/>
        </w:rPr>
        <w:t>1</w:t>
      </w:r>
    </w:fldSimple>
  </w:p>
  <w:p w:rsidR="00C51C48" w:rsidRDefault="00C51C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C48" w:rsidRDefault="00C51C48" w:rsidP="00210DA3">
      <w:r>
        <w:separator/>
      </w:r>
    </w:p>
  </w:footnote>
  <w:footnote w:type="continuationSeparator" w:id="1">
    <w:p w:rsidR="00C51C48" w:rsidRDefault="00C51C48" w:rsidP="00210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7"/>
    <w:rsid w:val="00015B4B"/>
    <w:rsid w:val="00021240"/>
    <w:rsid w:val="00025898"/>
    <w:rsid w:val="000263E5"/>
    <w:rsid w:val="00034B8E"/>
    <w:rsid w:val="00036C63"/>
    <w:rsid w:val="00063D05"/>
    <w:rsid w:val="0006688C"/>
    <w:rsid w:val="00070CF4"/>
    <w:rsid w:val="0007577D"/>
    <w:rsid w:val="00084CF9"/>
    <w:rsid w:val="00085F86"/>
    <w:rsid w:val="00097519"/>
    <w:rsid w:val="000A0D22"/>
    <w:rsid w:val="000A2036"/>
    <w:rsid w:val="000C1F63"/>
    <w:rsid w:val="000C29FF"/>
    <w:rsid w:val="000C66A2"/>
    <w:rsid w:val="000C7D81"/>
    <w:rsid w:val="000D2402"/>
    <w:rsid w:val="000E3EFE"/>
    <w:rsid w:val="000F57D1"/>
    <w:rsid w:val="00100D45"/>
    <w:rsid w:val="00106A8F"/>
    <w:rsid w:val="00106EAE"/>
    <w:rsid w:val="001106E2"/>
    <w:rsid w:val="00124A9C"/>
    <w:rsid w:val="00136845"/>
    <w:rsid w:val="0014159A"/>
    <w:rsid w:val="00142203"/>
    <w:rsid w:val="00145EFD"/>
    <w:rsid w:val="00182B30"/>
    <w:rsid w:val="00185259"/>
    <w:rsid w:val="001A3E56"/>
    <w:rsid w:val="001B08ED"/>
    <w:rsid w:val="001B399A"/>
    <w:rsid w:val="001C1533"/>
    <w:rsid w:val="001D314E"/>
    <w:rsid w:val="001E0803"/>
    <w:rsid w:val="001E7657"/>
    <w:rsid w:val="001F54F4"/>
    <w:rsid w:val="002011C0"/>
    <w:rsid w:val="00202FD5"/>
    <w:rsid w:val="00210DA3"/>
    <w:rsid w:val="00230DA1"/>
    <w:rsid w:val="0023753A"/>
    <w:rsid w:val="00246928"/>
    <w:rsid w:val="00260BD5"/>
    <w:rsid w:val="00273D9A"/>
    <w:rsid w:val="002969CC"/>
    <w:rsid w:val="00297328"/>
    <w:rsid w:val="002A3C18"/>
    <w:rsid w:val="002B1833"/>
    <w:rsid w:val="002B1F32"/>
    <w:rsid w:val="002C54F8"/>
    <w:rsid w:val="002C5C32"/>
    <w:rsid w:val="002D0B6E"/>
    <w:rsid w:val="002D70FF"/>
    <w:rsid w:val="002E318D"/>
    <w:rsid w:val="00300AFD"/>
    <w:rsid w:val="00333414"/>
    <w:rsid w:val="0035589E"/>
    <w:rsid w:val="003622A6"/>
    <w:rsid w:val="00364E02"/>
    <w:rsid w:val="00366F5B"/>
    <w:rsid w:val="003A0F05"/>
    <w:rsid w:val="003A40A0"/>
    <w:rsid w:val="003A6031"/>
    <w:rsid w:val="003D6F1E"/>
    <w:rsid w:val="00402BDF"/>
    <w:rsid w:val="00403DF1"/>
    <w:rsid w:val="00404C20"/>
    <w:rsid w:val="00410FF9"/>
    <w:rsid w:val="00412F83"/>
    <w:rsid w:val="00431AE0"/>
    <w:rsid w:val="004420FA"/>
    <w:rsid w:val="004558EA"/>
    <w:rsid w:val="0045619B"/>
    <w:rsid w:val="00471845"/>
    <w:rsid w:val="00480FA2"/>
    <w:rsid w:val="00481E2A"/>
    <w:rsid w:val="0049134A"/>
    <w:rsid w:val="00491FA0"/>
    <w:rsid w:val="004A0D76"/>
    <w:rsid w:val="004A0DEE"/>
    <w:rsid w:val="004A5477"/>
    <w:rsid w:val="004B4BBD"/>
    <w:rsid w:val="004C517A"/>
    <w:rsid w:val="004D56B2"/>
    <w:rsid w:val="004E0C91"/>
    <w:rsid w:val="004E384A"/>
    <w:rsid w:val="0050579C"/>
    <w:rsid w:val="005205F8"/>
    <w:rsid w:val="005522DD"/>
    <w:rsid w:val="00565236"/>
    <w:rsid w:val="00566073"/>
    <w:rsid w:val="0056781A"/>
    <w:rsid w:val="005716EB"/>
    <w:rsid w:val="005844A3"/>
    <w:rsid w:val="00586148"/>
    <w:rsid w:val="00591131"/>
    <w:rsid w:val="00592E31"/>
    <w:rsid w:val="005C30EA"/>
    <w:rsid w:val="005D15DE"/>
    <w:rsid w:val="005D469D"/>
    <w:rsid w:val="005E7F25"/>
    <w:rsid w:val="005F5127"/>
    <w:rsid w:val="0062029F"/>
    <w:rsid w:val="00630FA4"/>
    <w:rsid w:val="00632E36"/>
    <w:rsid w:val="006337D0"/>
    <w:rsid w:val="00635EDD"/>
    <w:rsid w:val="00640F3C"/>
    <w:rsid w:val="0064663E"/>
    <w:rsid w:val="006736BD"/>
    <w:rsid w:val="006737D6"/>
    <w:rsid w:val="006767A3"/>
    <w:rsid w:val="00677413"/>
    <w:rsid w:val="00684E21"/>
    <w:rsid w:val="00685919"/>
    <w:rsid w:val="00690988"/>
    <w:rsid w:val="006A2FE3"/>
    <w:rsid w:val="006A4F16"/>
    <w:rsid w:val="006A7508"/>
    <w:rsid w:val="006B5182"/>
    <w:rsid w:val="006C7A75"/>
    <w:rsid w:val="006D0118"/>
    <w:rsid w:val="006D252C"/>
    <w:rsid w:val="006F1996"/>
    <w:rsid w:val="006F1D57"/>
    <w:rsid w:val="006F4867"/>
    <w:rsid w:val="00714910"/>
    <w:rsid w:val="007265AB"/>
    <w:rsid w:val="00735E48"/>
    <w:rsid w:val="00736B07"/>
    <w:rsid w:val="0075212E"/>
    <w:rsid w:val="007526CB"/>
    <w:rsid w:val="007530F2"/>
    <w:rsid w:val="0075495C"/>
    <w:rsid w:val="007558ED"/>
    <w:rsid w:val="00762247"/>
    <w:rsid w:val="0076275B"/>
    <w:rsid w:val="007661C5"/>
    <w:rsid w:val="00776BDF"/>
    <w:rsid w:val="007777B1"/>
    <w:rsid w:val="0078159F"/>
    <w:rsid w:val="007817A8"/>
    <w:rsid w:val="007A50B1"/>
    <w:rsid w:val="007C15CA"/>
    <w:rsid w:val="007C2316"/>
    <w:rsid w:val="007C3CDD"/>
    <w:rsid w:val="007C638C"/>
    <w:rsid w:val="007C6C6D"/>
    <w:rsid w:val="007E5967"/>
    <w:rsid w:val="007E7356"/>
    <w:rsid w:val="007E7B31"/>
    <w:rsid w:val="00813B0B"/>
    <w:rsid w:val="008141D8"/>
    <w:rsid w:val="0081535C"/>
    <w:rsid w:val="0081669A"/>
    <w:rsid w:val="008173FB"/>
    <w:rsid w:val="00825889"/>
    <w:rsid w:val="00842DFD"/>
    <w:rsid w:val="00860B4B"/>
    <w:rsid w:val="00860BFA"/>
    <w:rsid w:val="00872F8F"/>
    <w:rsid w:val="008817B2"/>
    <w:rsid w:val="00885BFF"/>
    <w:rsid w:val="00895864"/>
    <w:rsid w:val="008A18A7"/>
    <w:rsid w:val="008A4569"/>
    <w:rsid w:val="008A7E16"/>
    <w:rsid w:val="008B0C86"/>
    <w:rsid w:val="008B3004"/>
    <w:rsid w:val="008B58B6"/>
    <w:rsid w:val="008F392B"/>
    <w:rsid w:val="00901FDB"/>
    <w:rsid w:val="00903706"/>
    <w:rsid w:val="00907386"/>
    <w:rsid w:val="00927A01"/>
    <w:rsid w:val="0094753A"/>
    <w:rsid w:val="00950670"/>
    <w:rsid w:val="00951B73"/>
    <w:rsid w:val="00953C39"/>
    <w:rsid w:val="0095635A"/>
    <w:rsid w:val="009617EB"/>
    <w:rsid w:val="009762F7"/>
    <w:rsid w:val="00980D60"/>
    <w:rsid w:val="00981F9B"/>
    <w:rsid w:val="0098396F"/>
    <w:rsid w:val="0098727E"/>
    <w:rsid w:val="00987B84"/>
    <w:rsid w:val="0099276A"/>
    <w:rsid w:val="009A3CDF"/>
    <w:rsid w:val="009B58DC"/>
    <w:rsid w:val="009C0E18"/>
    <w:rsid w:val="009E08D1"/>
    <w:rsid w:val="009E2F7D"/>
    <w:rsid w:val="009E419A"/>
    <w:rsid w:val="00A049B9"/>
    <w:rsid w:val="00A10140"/>
    <w:rsid w:val="00A15D0A"/>
    <w:rsid w:val="00A33C29"/>
    <w:rsid w:val="00A33FC6"/>
    <w:rsid w:val="00A361F2"/>
    <w:rsid w:val="00A43856"/>
    <w:rsid w:val="00A51C51"/>
    <w:rsid w:val="00A541E7"/>
    <w:rsid w:val="00A719A1"/>
    <w:rsid w:val="00A81348"/>
    <w:rsid w:val="00A92A41"/>
    <w:rsid w:val="00A964DE"/>
    <w:rsid w:val="00A97886"/>
    <w:rsid w:val="00AA32DE"/>
    <w:rsid w:val="00AB1247"/>
    <w:rsid w:val="00AC39D6"/>
    <w:rsid w:val="00AC4248"/>
    <w:rsid w:val="00AC4E27"/>
    <w:rsid w:val="00AC6F27"/>
    <w:rsid w:val="00AD3E49"/>
    <w:rsid w:val="00AD7836"/>
    <w:rsid w:val="00AE1181"/>
    <w:rsid w:val="00AE278F"/>
    <w:rsid w:val="00AE4492"/>
    <w:rsid w:val="00AF1C0E"/>
    <w:rsid w:val="00B03550"/>
    <w:rsid w:val="00B2664C"/>
    <w:rsid w:val="00B32E1E"/>
    <w:rsid w:val="00B42CA6"/>
    <w:rsid w:val="00B44719"/>
    <w:rsid w:val="00B44EDC"/>
    <w:rsid w:val="00B631C7"/>
    <w:rsid w:val="00B63ED1"/>
    <w:rsid w:val="00B7780F"/>
    <w:rsid w:val="00B779A0"/>
    <w:rsid w:val="00B9070E"/>
    <w:rsid w:val="00B91AFF"/>
    <w:rsid w:val="00BA03F8"/>
    <w:rsid w:val="00BC21AE"/>
    <w:rsid w:val="00BC2AA9"/>
    <w:rsid w:val="00BC3DEB"/>
    <w:rsid w:val="00BD3DFC"/>
    <w:rsid w:val="00BD4976"/>
    <w:rsid w:val="00BE4621"/>
    <w:rsid w:val="00BF7C90"/>
    <w:rsid w:val="00C01E53"/>
    <w:rsid w:val="00C02758"/>
    <w:rsid w:val="00C222DB"/>
    <w:rsid w:val="00C31865"/>
    <w:rsid w:val="00C31D31"/>
    <w:rsid w:val="00C40B1E"/>
    <w:rsid w:val="00C411A2"/>
    <w:rsid w:val="00C479A5"/>
    <w:rsid w:val="00C51C48"/>
    <w:rsid w:val="00C60576"/>
    <w:rsid w:val="00C605B7"/>
    <w:rsid w:val="00C63B70"/>
    <w:rsid w:val="00C67744"/>
    <w:rsid w:val="00C726B9"/>
    <w:rsid w:val="00C72A25"/>
    <w:rsid w:val="00C96979"/>
    <w:rsid w:val="00CA62A4"/>
    <w:rsid w:val="00CA78A9"/>
    <w:rsid w:val="00CB0128"/>
    <w:rsid w:val="00CB199D"/>
    <w:rsid w:val="00CC338E"/>
    <w:rsid w:val="00CC481C"/>
    <w:rsid w:val="00CD6BE1"/>
    <w:rsid w:val="00CE2E6C"/>
    <w:rsid w:val="00CE72E3"/>
    <w:rsid w:val="00D127ED"/>
    <w:rsid w:val="00D26EC9"/>
    <w:rsid w:val="00D37DED"/>
    <w:rsid w:val="00D45638"/>
    <w:rsid w:val="00D46A0B"/>
    <w:rsid w:val="00D4718A"/>
    <w:rsid w:val="00D55D65"/>
    <w:rsid w:val="00D64B9D"/>
    <w:rsid w:val="00D819B8"/>
    <w:rsid w:val="00D84A8B"/>
    <w:rsid w:val="00D93928"/>
    <w:rsid w:val="00DA37B2"/>
    <w:rsid w:val="00DB2D01"/>
    <w:rsid w:val="00DC050B"/>
    <w:rsid w:val="00DC40C8"/>
    <w:rsid w:val="00DC6F68"/>
    <w:rsid w:val="00DE03C1"/>
    <w:rsid w:val="00DE77FA"/>
    <w:rsid w:val="00DF1A6E"/>
    <w:rsid w:val="00DF3391"/>
    <w:rsid w:val="00DF3FDB"/>
    <w:rsid w:val="00E022E5"/>
    <w:rsid w:val="00E11487"/>
    <w:rsid w:val="00E2025B"/>
    <w:rsid w:val="00E22AF2"/>
    <w:rsid w:val="00E2384C"/>
    <w:rsid w:val="00E30C4A"/>
    <w:rsid w:val="00E350CE"/>
    <w:rsid w:val="00E37684"/>
    <w:rsid w:val="00E44100"/>
    <w:rsid w:val="00E44924"/>
    <w:rsid w:val="00E44F40"/>
    <w:rsid w:val="00E51B95"/>
    <w:rsid w:val="00E52035"/>
    <w:rsid w:val="00E64D87"/>
    <w:rsid w:val="00E71098"/>
    <w:rsid w:val="00E876FC"/>
    <w:rsid w:val="00EA2A67"/>
    <w:rsid w:val="00EA4922"/>
    <w:rsid w:val="00EC7E8B"/>
    <w:rsid w:val="00EF02C2"/>
    <w:rsid w:val="00EF1BEA"/>
    <w:rsid w:val="00EF2507"/>
    <w:rsid w:val="00EF65AE"/>
    <w:rsid w:val="00F02D97"/>
    <w:rsid w:val="00F06E4A"/>
    <w:rsid w:val="00F11258"/>
    <w:rsid w:val="00F16D3B"/>
    <w:rsid w:val="00F16FB8"/>
    <w:rsid w:val="00F20FB1"/>
    <w:rsid w:val="00F216C8"/>
    <w:rsid w:val="00F27260"/>
    <w:rsid w:val="00F30B83"/>
    <w:rsid w:val="00F312D5"/>
    <w:rsid w:val="00F533F1"/>
    <w:rsid w:val="00F61846"/>
    <w:rsid w:val="00F73127"/>
    <w:rsid w:val="00F82BFE"/>
    <w:rsid w:val="00F8611B"/>
    <w:rsid w:val="00F86402"/>
    <w:rsid w:val="00F93D9A"/>
    <w:rsid w:val="00FA1821"/>
    <w:rsid w:val="00FA215D"/>
    <w:rsid w:val="00FA5EB8"/>
    <w:rsid w:val="00FB4120"/>
    <w:rsid w:val="00FB66E7"/>
    <w:rsid w:val="00FD120F"/>
    <w:rsid w:val="00FE0D4E"/>
    <w:rsid w:val="00FF4ED6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7"/>
    <w:rPr>
      <w:rFonts w:ascii="TimesDL" w:hAnsi="TimesDL" w:cs="TimesD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A2A67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EA2A67"/>
    <w:pPr>
      <w:keepNext/>
      <w:jc w:val="center"/>
    </w:pPr>
    <w:rPr>
      <w:b/>
      <w:bCs/>
      <w:sz w:val="40"/>
      <w:szCs w:val="40"/>
    </w:rPr>
  </w:style>
  <w:style w:type="table" w:styleId="a3">
    <w:name w:val="Table Grid"/>
    <w:basedOn w:val="a1"/>
    <w:uiPriority w:val="99"/>
    <w:rsid w:val="00EA2A67"/>
    <w:rPr>
      <w:rFonts w:ascii="TimesDL" w:hAnsi="TimesDL" w:cs="TimesD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85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127"/>
    <w:rPr>
      <w:sz w:val="2"/>
      <w:szCs w:val="2"/>
    </w:rPr>
  </w:style>
  <w:style w:type="paragraph" w:customStyle="1" w:styleId="ConsPlusNormal">
    <w:name w:val="ConsPlusNormal"/>
    <w:uiPriority w:val="99"/>
    <w:rsid w:val="007C3C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97328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a6">
    <w:name w:val="Hyperlink"/>
    <w:basedOn w:val="a0"/>
    <w:uiPriority w:val="99"/>
    <w:rsid w:val="00B03550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10DA3"/>
    <w:rPr>
      <w:rFonts w:ascii="TimesDL" w:hAnsi="TimesDL" w:cs="TimesDL"/>
      <w:sz w:val="24"/>
      <w:szCs w:val="24"/>
    </w:rPr>
  </w:style>
  <w:style w:type="paragraph" w:styleId="a9">
    <w:name w:val="footer"/>
    <w:basedOn w:val="a"/>
    <w:link w:val="aa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10DA3"/>
    <w:rPr>
      <w:rFonts w:ascii="TimesDL" w:hAnsi="TimesDL" w:cs="TimesD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B0AD-79EE-43DC-BE70-3FC4C707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9</Pages>
  <Words>2101</Words>
  <Characters>14420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администрации</vt:lpstr>
    </vt:vector>
  </TitlesOfParts>
  <Company>Департамент финансов администрации г.Бор</Company>
  <LinksUpToDate>false</LinksUpToDate>
  <CharactersWithSpaces>16489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администрации</dc:title>
  <dc:subject/>
  <dc:creator>Шашкова Ольга Васильевна</dc:creator>
  <cp:keywords/>
  <dc:description/>
  <cp:lastModifiedBy>USER</cp:lastModifiedBy>
  <cp:revision>58</cp:revision>
  <cp:lastPrinted>2019-04-30T07:41:00Z</cp:lastPrinted>
  <dcterms:created xsi:type="dcterms:W3CDTF">2018-03-01T06:35:00Z</dcterms:created>
  <dcterms:modified xsi:type="dcterms:W3CDTF">2019-05-21T07:09:00Z</dcterms:modified>
</cp:coreProperties>
</file>