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69" w:rsidRPr="00591131" w:rsidRDefault="00682069" w:rsidP="00682069">
      <w:pPr>
        <w:pStyle w:val="11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94995" cy="731520"/>
            <wp:effectExtent l="19050" t="0" r="0" b="0"/>
            <wp:wrapTopAndBottom/>
            <wp:docPr id="3" name="Рисунок 3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BOR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1131">
        <w:rPr>
          <w:sz w:val="40"/>
          <w:szCs w:val="40"/>
        </w:rPr>
        <w:t>Департамент финансов администрации</w:t>
      </w:r>
    </w:p>
    <w:p w:rsidR="00682069" w:rsidRPr="00591131" w:rsidRDefault="00682069" w:rsidP="00682069">
      <w:pPr>
        <w:pStyle w:val="2"/>
        <w:spacing w:line="400" w:lineRule="exact"/>
        <w:rPr>
          <w:szCs w:val="40"/>
        </w:rPr>
      </w:pPr>
      <w:r w:rsidRPr="00591131">
        <w:rPr>
          <w:szCs w:val="40"/>
        </w:rPr>
        <w:t>городского округа город Бор</w:t>
      </w:r>
    </w:p>
    <w:p w:rsidR="00682069" w:rsidRPr="00591131" w:rsidRDefault="00682069" w:rsidP="00682069">
      <w:pPr>
        <w:pStyle w:val="2"/>
        <w:spacing w:line="400" w:lineRule="exact"/>
        <w:rPr>
          <w:szCs w:val="40"/>
        </w:rPr>
      </w:pPr>
      <w:r w:rsidRPr="00591131">
        <w:rPr>
          <w:szCs w:val="40"/>
        </w:rPr>
        <w:t>Нижегородской области</w:t>
      </w:r>
    </w:p>
    <w:p w:rsidR="00682069" w:rsidRDefault="00682069" w:rsidP="00682069">
      <w:pPr>
        <w:spacing w:line="280" w:lineRule="atLeast"/>
        <w:ind w:right="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606450, Нижегородская область, г. Бор, ул. Ленина, 97</w:t>
      </w:r>
    </w:p>
    <w:p w:rsidR="00682069" w:rsidRPr="00FB6A64" w:rsidRDefault="00682069" w:rsidP="00682069">
      <w:pPr>
        <w:spacing w:line="280" w:lineRule="atLeast"/>
        <w:ind w:right="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</w:t>
      </w:r>
      <w:r w:rsidRPr="00FB6A64">
        <w:rPr>
          <w:rFonts w:ascii="Times New Roman" w:hAnsi="Times New Roman"/>
        </w:rPr>
        <w:t xml:space="preserve">. (83159)2-18-60, </w:t>
      </w:r>
      <w:r>
        <w:rPr>
          <w:rFonts w:ascii="Times New Roman" w:hAnsi="Times New Roman"/>
          <w:lang w:val="en-US"/>
        </w:rPr>
        <w:t>E</w:t>
      </w:r>
      <w:r w:rsidRPr="00FB6A64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FB6A64">
        <w:rPr>
          <w:rFonts w:ascii="Times New Roman" w:hAnsi="Times New Roman"/>
        </w:rPr>
        <w:t xml:space="preserve">: </w:t>
      </w:r>
      <w:r w:rsidR="009A0540">
        <w:rPr>
          <w:rFonts w:ascii="Times New Roman" w:hAnsi="Times New Roman"/>
          <w:lang w:val="en-US"/>
        </w:rPr>
        <w:t>admin</w:t>
      </w:r>
      <w:r w:rsidR="009A0540" w:rsidRPr="00FB6A64"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bor</w:t>
      </w:r>
      <w:proofErr w:type="spellEnd"/>
      <w:r w:rsidR="009A0540" w:rsidRPr="00FB6A64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fin</w:t>
      </w:r>
      <w:r w:rsidRPr="00FB6A64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682069" w:rsidRPr="00FB6A64" w:rsidRDefault="00D627FF" w:rsidP="00682069">
      <w:pPr>
        <w:rPr>
          <w:rFonts w:ascii="Times New Roman" w:hAnsi="Times New Roman"/>
        </w:rPr>
      </w:pPr>
      <w:r w:rsidRPr="00D627FF">
        <w:rPr>
          <w:noProof/>
        </w:rPr>
        <w:pict>
          <v:line id="_x0000_s1026" style="position:absolute;z-index:251660288" from="0,9pt" to="459pt,9pt"/>
        </w:pict>
      </w:r>
      <w:r w:rsidR="00682069" w:rsidRPr="00FB6A64">
        <w:rPr>
          <w:rFonts w:ascii="Times New Roman" w:hAnsi="Times New Roman"/>
        </w:rPr>
        <w:t xml:space="preserve">          </w:t>
      </w:r>
      <w:r w:rsidR="00682069" w:rsidRPr="00FB6A64">
        <w:rPr>
          <w:rFonts w:ascii="Times New Roman" w:hAnsi="Times New Roman"/>
        </w:rPr>
        <w:tab/>
      </w:r>
      <w:r w:rsidR="00682069" w:rsidRPr="00FB6A64">
        <w:rPr>
          <w:rFonts w:ascii="Times New Roman" w:hAnsi="Times New Roman"/>
        </w:rPr>
        <w:tab/>
      </w:r>
      <w:r w:rsidR="00682069" w:rsidRPr="00FB6A64">
        <w:rPr>
          <w:rFonts w:ascii="Times New Roman" w:hAnsi="Times New Roman"/>
        </w:rPr>
        <w:tab/>
      </w:r>
      <w:r w:rsidR="00682069" w:rsidRPr="00FB6A64">
        <w:rPr>
          <w:rFonts w:ascii="Times New Roman" w:hAnsi="Times New Roman"/>
        </w:rPr>
        <w:tab/>
      </w:r>
      <w:r w:rsidR="00682069" w:rsidRPr="00FB6A64">
        <w:rPr>
          <w:rFonts w:ascii="Times New Roman" w:hAnsi="Times New Roman"/>
        </w:rPr>
        <w:tab/>
      </w:r>
      <w:r w:rsidR="00682069" w:rsidRPr="00FB6A64">
        <w:rPr>
          <w:rFonts w:ascii="Times New Roman" w:hAnsi="Times New Roman"/>
        </w:rPr>
        <w:tab/>
        <w:t xml:space="preserve">         </w:t>
      </w:r>
      <w:r w:rsidR="00682069" w:rsidRPr="00FB6A64">
        <w:rPr>
          <w:rFonts w:ascii="Times New Roman" w:hAnsi="Times New Roman"/>
        </w:rPr>
        <w:tab/>
      </w:r>
    </w:p>
    <w:p w:rsidR="00682069" w:rsidRDefault="00682069" w:rsidP="00682069">
      <w:pPr>
        <w:jc w:val="center"/>
        <w:rPr>
          <w:rFonts w:ascii="Times New Roman" w:hAnsi="Times New Roman"/>
          <w:sz w:val="32"/>
          <w:szCs w:val="32"/>
        </w:rPr>
      </w:pPr>
      <w:r w:rsidRPr="00063D05">
        <w:rPr>
          <w:rFonts w:ascii="Times New Roman" w:hAnsi="Times New Roman"/>
          <w:sz w:val="32"/>
          <w:szCs w:val="32"/>
        </w:rPr>
        <w:t>ПРИКАЗ</w:t>
      </w:r>
    </w:p>
    <w:p w:rsidR="00682069" w:rsidRPr="00813DFA" w:rsidRDefault="00682069" w:rsidP="00682069">
      <w:pPr>
        <w:rPr>
          <w:rFonts w:ascii="Times New Roman" w:hAnsi="Times New Roman"/>
          <w:sz w:val="28"/>
          <w:szCs w:val="28"/>
        </w:rPr>
      </w:pPr>
      <w:r w:rsidRPr="00D56D7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B6A64">
        <w:rPr>
          <w:rFonts w:ascii="Times New Roman" w:hAnsi="Times New Roman"/>
          <w:sz w:val="28"/>
          <w:szCs w:val="28"/>
        </w:rPr>
        <w:t>20 мая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B64F7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B64F7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 </w:t>
      </w:r>
      <w:r w:rsidR="00FB6A64">
        <w:rPr>
          <w:rFonts w:ascii="Times New Roman" w:hAnsi="Times New Roman"/>
          <w:sz w:val="28"/>
          <w:szCs w:val="28"/>
        </w:rPr>
        <w:t>43н</w:t>
      </w:r>
    </w:p>
    <w:p w:rsidR="00682069" w:rsidRPr="00B64F7D" w:rsidRDefault="00682069" w:rsidP="00682069">
      <w:pPr>
        <w:jc w:val="center"/>
        <w:rPr>
          <w:rFonts w:ascii="Times New Roman" w:hAnsi="Times New Roman"/>
          <w:sz w:val="24"/>
          <w:szCs w:val="24"/>
        </w:rPr>
      </w:pPr>
      <w:r w:rsidRPr="00B64F7D">
        <w:rPr>
          <w:rFonts w:ascii="Times New Roman" w:hAnsi="Times New Roman"/>
          <w:sz w:val="24"/>
          <w:szCs w:val="24"/>
        </w:rPr>
        <w:t>г. Бор</w:t>
      </w:r>
    </w:p>
    <w:p w:rsidR="00682069" w:rsidRPr="00B64F7D" w:rsidRDefault="00682069" w:rsidP="00B64F7D">
      <w:pPr>
        <w:pStyle w:val="1"/>
        <w:rPr>
          <w:rFonts w:ascii="Times New Roman" w:hAnsi="Times New Roman" w:cs="Times New Roman"/>
          <w:sz w:val="24"/>
          <w:szCs w:val="24"/>
        </w:rPr>
      </w:pPr>
      <w:r w:rsidRPr="00B64F7D">
        <w:t xml:space="preserve">О </w:t>
      </w:r>
      <w:r w:rsidR="00B64F7D" w:rsidRPr="00B64F7D">
        <w:t xml:space="preserve">внесении изменений в приказ Департамента финансов администрации городского округа город Бор от 01.11.2017г. № 59н " Об утверждении Порядка учета бюджетных и денежных обязательств текущего финансового года и планового периода и </w:t>
      </w:r>
      <w:r w:rsidR="00DC6CD8" w:rsidRPr="00B64F7D">
        <w:t>санкционирования</w:t>
      </w:r>
      <w:r w:rsidR="00B64F7D" w:rsidRPr="00B64F7D">
        <w:t xml:space="preserve"> закупочных процедур получателей средств бюджета городского округа город Бор</w:t>
      </w:r>
      <w:r w:rsidR="00B64F7D">
        <w:t>,</w:t>
      </w:r>
      <w:r w:rsidR="00B64F7D" w:rsidRPr="00B64F7D">
        <w:t xml:space="preserve"> Департаментом финансов администрации городского округа гор</w:t>
      </w:r>
      <w:r w:rsidR="00B64F7D">
        <w:t>о</w:t>
      </w:r>
      <w:r w:rsidR="00B64F7D" w:rsidRPr="00B64F7D">
        <w:t>д</w:t>
      </w:r>
      <w:r w:rsidR="00B64F7D" w:rsidRPr="00B64F7D">
        <w:rPr>
          <w:rFonts w:ascii="Times New Roman" w:hAnsi="Times New Roman" w:cs="Times New Roman"/>
          <w:sz w:val="24"/>
          <w:szCs w:val="24"/>
        </w:rPr>
        <w:t xml:space="preserve"> </w:t>
      </w:r>
      <w:r w:rsidR="00B64F7D" w:rsidRPr="00B64F7D">
        <w:t>Бор."</w:t>
      </w:r>
    </w:p>
    <w:p w:rsidR="00682069" w:rsidRDefault="00682069" w:rsidP="00682069">
      <w:pPr>
        <w:pStyle w:val="ConsPlusNormal"/>
        <w:jc w:val="both"/>
      </w:pPr>
    </w:p>
    <w:p w:rsidR="00682069" w:rsidRPr="00DA5AE7" w:rsidRDefault="00682069" w:rsidP="00682069">
      <w:pPr>
        <w:ind w:left="-180" w:firstLine="720"/>
        <w:jc w:val="both"/>
        <w:rPr>
          <w:rFonts w:ascii="Times New Roman" w:hAnsi="Times New Roman"/>
          <w:sz w:val="26"/>
          <w:szCs w:val="26"/>
        </w:rPr>
      </w:pPr>
    </w:p>
    <w:p w:rsidR="00352186" w:rsidRPr="00F11191" w:rsidRDefault="00682069" w:rsidP="00352186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F11191">
        <w:rPr>
          <w:rFonts w:ascii="Times New Roman" w:hAnsi="Times New Roman" w:cs="Times New Roman"/>
          <w:b w:val="0"/>
          <w:sz w:val="24"/>
          <w:szCs w:val="24"/>
        </w:rPr>
        <w:t xml:space="preserve">1. В целях приведения </w:t>
      </w:r>
      <w:r w:rsidR="00352186" w:rsidRPr="00F11191">
        <w:rPr>
          <w:rFonts w:ascii="Times New Roman" w:hAnsi="Times New Roman" w:cs="Times New Roman"/>
          <w:b w:val="0"/>
          <w:sz w:val="24"/>
          <w:szCs w:val="24"/>
        </w:rPr>
        <w:t>Порядка учета бюджетных и денежных обязательств текущего финансового года и планового периода и санкцион</w:t>
      </w:r>
      <w:r w:rsidR="00D75E61">
        <w:rPr>
          <w:rFonts w:ascii="Times New Roman" w:hAnsi="Times New Roman" w:cs="Times New Roman"/>
          <w:b w:val="0"/>
          <w:sz w:val="24"/>
          <w:szCs w:val="24"/>
        </w:rPr>
        <w:t>и</w:t>
      </w:r>
      <w:r w:rsidR="00352186" w:rsidRPr="00F11191">
        <w:rPr>
          <w:rFonts w:ascii="Times New Roman" w:hAnsi="Times New Roman" w:cs="Times New Roman"/>
          <w:b w:val="0"/>
          <w:sz w:val="24"/>
          <w:szCs w:val="24"/>
        </w:rPr>
        <w:t>рования закупочных процедур получателей средств бюджета городского округа город Бор, Департаментом финансов администрации городского округа город Бор", утвержденного приказом Департамента финансов администрации городского округа город Бор от 01.11.2017г. № 59н</w:t>
      </w:r>
    </w:p>
    <w:p w:rsidR="00352186" w:rsidRPr="00352186" w:rsidRDefault="00352186" w:rsidP="00352186">
      <w:pPr>
        <w:rPr>
          <w:rFonts w:ascii="Times New Roman" w:hAnsi="Times New Roman" w:cs="Times New Roman"/>
          <w:sz w:val="32"/>
          <w:szCs w:val="32"/>
        </w:rPr>
      </w:pPr>
      <w:r w:rsidRPr="00352186">
        <w:rPr>
          <w:rFonts w:ascii="Times New Roman" w:hAnsi="Times New Roman" w:cs="Times New Roman"/>
          <w:sz w:val="32"/>
          <w:szCs w:val="32"/>
        </w:rPr>
        <w:t>приказываю:</w:t>
      </w:r>
    </w:p>
    <w:p w:rsidR="00352186" w:rsidRPr="00F11191" w:rsidRDefault="00352186" w:rsidP="00352186">
      <w:pPr>
        <w:pStyle w:val="a3"/>
      </w:pPr>
      <w:r w:rsidRPr="00F11191">
        <w:t>1</w:t>
      </w:r>
      <w:r w:rsidR="007A359B" w:rsidRPr="00F11191">
        <w:t>.</w:t>
      </w:r>
      <w:r w:rsidRPr="00F11191">
        <w:t xml:space="preserve"> </w:t>
      </w:r>
      <w:r w:rsidR="007A359B" w:rsidRPr="00F11191">
        <w:t>П</w:t>
      </w:r>
      <w:r w:rsidR="00D5709D" w:rsidRPr="00D5709D">
        <w:t xml:space="preserve">ункт </w:t>
      </w:r>
      <w:r w:rsidRPr="00F11191">
        <w:t>1.2.</w:t>
      </w:r>
      <w:r w:rsidR="00D5709D">
        <w:t xml:space="preserve"> </w:t>
      </w:r>
      <w:r w:rsidR="007A359B" w:rsidRPr="00F11191">
        <w:t xml:space="preserve">ч. </w:t>
      </w:r>
      <w:r w:rsidR="00D5709D">
        <w:t>I</w:t>
      </w:r>
      <w:r w:rsidRPr="00F11191">
        <w:t xml:space="preserve"> Приказа</w:t>
      </w:r>
      <w:r w:rsidR="007A359B" w:rsidRPr="00F11191">
        <w:t xml:space="preserve"> № 59н</w:t>
      </w:r>
      <w:r w:rsidRPr="00F11191">
        <w:t xml:space="preserve">  дополнить абзацем 2 " </w:t>
      </w:r>
      <w:r w:rsidR="00494820" w:rsidRPr="00F11191">
        <w:t>В</w:t>
      </w:r>
      <w:r w:rsidRPr="00F11191">
        <w:t xml:space="preserve"> текущем финансовом году обязательства принимаются с учетом принимаемых, принятых, отложенных и неисполненных обязательств прошлых лет</w:t>
      </w:r>
      <w:r w:rsidR="00791B1F">
        <w:t>.</w:t>
      </w:r>
      <w:r w:rsidR="00655392">
        <w:t>"</w:t>
      </w:r>
    </w:p>
    <w:p w:rsidR="00352186" w:rsidRPr="00F11191" w:rsidRDefault="00D5709D" w:rsidP="00352186">
      <w:pPr>
        <w:pStyle w:val="a3"/>
      </w:pPr>
      <w:r>
        <w:t>2.</w:t>
      </w:r>
      <w:r w:rsidR="00791B1F">
        <w:t xml:space="preserve"> </w:t>
      </w:r>
      <w:r>
        <w:t xml:space="preserve">Пункт </w:t>
      </w:r>
      <w:r w:rsidR="007A359B" w:rsidRPr="00F11191">
        <w:t>1.3 ч.</w:t>
      </w:r>
      <w:r w:rsidR="007A359B" w:rsidRPr="00F11191">
        <w:rPr>
          <w:lang w:val="en-US"/>
        </w:rPr>
        <w:t>I</w:t>
      </w:r>
      <w:r w:rsidR="00352186" w:rsidRPr="00F11191">
        <w:t xml:space="preserve"> </w:t>
      </w:r>
      <w:r w:rsidR="00494820" w:rsidRPr="00F11191">
        <w:t>дополнить абзацем 3 "</w:t>
      </w:r>
      <w:r w:rsidR="00352186" w:rsidRPr="00F11191">
        <w:t>К принятым бюджетным обязательствам текущего финансового года относятся  расходные обязательства, которые будут исполнены в текущем году. Такж</w:t>
      </w:r>
      <w:r w:rsidR="007A359B" w:rsidRPr="00F11191">
        <w:t>е к ним отно</w:t>
      </w:r>
      <w:r w:rsidR="00352186" w:rsidRPr="00F11191">
        <w:t>сятся бюджетные обязательства прошлых лет, которые приняты, но не исполнены. Учет принятых бюджетных обязательств ведется на основании подтве</w:t>
      </w:r>
      <w:r w:rsidR="007A359B" w:rsidRPr="00F11191">
        <w:t>рждающих документов</w:t>
      </w:r>
      <w:r w:rsidR="00494820" w:rsidRPr="00F11191">
        <w:t xml:space="preserve">, </w:t>
      </w:r>
      <w:r w:rsidR="00352186" w:rsidRPr="00F11191">
        <w:t>только в пределах доведенных лимитов бюджетных обязательств или бюджетных ассигнований</w:t>
      </w:r>
      <w:r w:rsidR="007A359B" w:rsidRPr="00F11191">
        <w:t xml:space="preserve">, в соответствии с </w:t>
      </w:r>
      <w:r w:rsidR="00352186" w:rsidRPr="00F11191">
        <w:t>Б</w:t>
      </w:r>
      <w:r w:rsidR="007A359B" w:rsidRPr="00F11191">
        <w:t xml:space="preserve">юджетным </w:t>
      </w:r>
      <w:r w:rsidR="00352186" w:rsidRPr="00F11191">
        <w:t>К</w:t>
      </w:r>
      <w:r w:rsidR="007A359B" w:rsidRPr="00F11191">
        <w:t>одексом РФ</w:t>
      </w:r>
      <w:r w:rsidR="00352186" w:rsidRPr="00F11191">
        <w:t xml:space="preserve">. </w:t>
      </w:r>
      <w:r w:rsidR="00352186" w:rsidRPr="00F11191">
        <w:rPr>
          <w:rStyle w:val="btn"/>
          <w:vanish/>
        </w:rPr>
        <w:t>1</w:t>
      </w:r>
      <w:hyperlink r:id="rId5" w:anchor="/document/11/45208/backlinkanchor422/" w:history="1">
        <w:r w:rsidR="00352186" w:rsidRPr="00F11191">
          <w:rPr>
            <w:rStyle w:val="a4"/>
            <w:vanish/>
          </w:rPr>
          <w:t>Как организовать документооборот в бухгалтерии</w:t>
        </w:r>
      </w:hyperlink>
    </w:p>
    <w:p w:rsidR="00352186" w:rsidRPr="00F11191" w:rsidRDefault="00494820" w:rsidP="00352186">
      <w:pPr>
        <w:pStyle w:val="a3"/>
      </w:pPr>
      <w:r w:rsidRPr="00F11191">
        <w:t xml:space="preserve">3. Пункт </w:t>
      </w:r>
      <w:r w:rsidR="00352186" w:rsidRPr="00F11191">
        <w:t>1.4.</w:t>
      </w:r>
      <w:r w:rsidRPr="00F11191">
        <w:t xml:space="preserve"> </w:t>
      </w:r>
      <w:r w:rsidR="00D5709D">
        <w:t>ч</w:t>
      </w:r>
      <w:r w:rsidR="00D5709D" w:rsidRPr="00D5709D">
        <w:t>.</w:t>
      </w:r>
      <w:r w:rsidRPr="00F11191">
        <w:t xml:space="preserve"> </w:t>
      </w:r>
      <w:r w:rsidRPr="00F11191">
        <w:rPr>
          <w:lang w:val="en-US"/>
        </w:rPr>
        <w:t>I</w:t>
      </w:r>
      <w:r w:rsidRPr="00F11191">
        <w:t xml:space="preserve"> изложить в следующей редакции "</w:t>
      </w:r>
      <w:r w:rsidR="00352186" w:rsidRPr="00F11191">
        <w:t xml:space="preserve"> К принимаемым обязательствам текущего года относятся расходные обязательства по товарам, работам и услугам, закупка которых будет проведена одним из конкурентных способов, в соответствии с </w:t>
      </w:r>
      <w:r w:rsidR="00352186" w:rsidRPr="00F11191">
        <w:lastRenderedPageBreak/>
        <w:t>Федеральным законом от  5.04.2013г. № 44</w:t>
      </w:r>
      <w:r w:rsidR="00DC6CD8" w:rsidRPr="00DC6CD8">
        <w:t xml:space="preserve"> </w:t>
      </w:r>
      <w:r w:rsidR="00352186" w:rsidRPr="00F11191">
        <w:t>ФЗ "О контрактной системе в сфере закупок товаров, работ, услуг для обеспечения государственных и муниципальных нужд". К таким способам относите конкурс, аукцион, запросы котировок и предложений, в том числе</w:t>
      </w:r>
      <w:r w:rsidR="00D5709D">
        <w:t xml:space="preserve"> если</w:t>
      </w:r>
      <w:r w:rsidR="00352186" w:rsidRPr="00F11191">
        <w:t xml:space="preserve"> </w:t>
      </w:r>
      <w:r w:rsidR="00D5709D">
        <w:t>закупка не состоялась и контракт заключен с единственным поставщиком (исполнителем, подрядчиком).</w:t>
      </w:r>
      <w:r w:rsidR="00791B1F">
        <w:t xml:space="preserve"> </w:t>
      </w:r>
      <w:r w:rsidR="00352186" w:rsidRPr="00F11191">
        <w:t xml:space="preserve">Принимаемые обязательства отражаются только по тем закупкам у единственного поставщика, для которых </w:t>
      </w:r>
      <w:r w:rsidR="00791B1F">
        <w:t xml:space="preserve">обязательно опубликовать извещение в ЕИС, </w:t>
      </w:r>
      <w:r w:rsidR="00352186" w:rsidRPr="00F11191">
        <w:t xml:space="preserve">в соответствии с Федеральным Законом № 44-ФЗ . Принятие этих обязательств отражается в два этапа: </w:t>
      </w:r>
      <w:r w:rsidR="00791B1F">
        <w:t>первый - когда разместили извещение о закупке на сайте ЕИС, второй - если заключается контракт.</w:t>
      </w:r>
      <w:r w:rsidR="00352186" w:rsidRPr="00F11191">
        <w:t xml:space="preserve"> Если же контракт не заключен, то </w:t>
      </w:r>
      <w:r w:rsidR="00791B1F">
        <w:t>сумма принимаемых обязательств корректируется.</w:t>
      </w:r>
      <w:r w:rsidRPr="00F11191">
        <w:t>"</w:t>
      </w:r>
    </w:p>
    <w:p w:rsidR="00494820" w:rsidRPr="00F11191" w:rsidRDefault="00494820" w:rsidP="00352186">
      <w:pPr>
        <w:pStyle w:val="a3"/>
      </w:pPr>
      <w:r w:rsidRPr="00F11191">
        <w:t xml:space="preserve">4. Пункт 1.4 части </w:t>
      </w:r>
      <w:r w:rsidRPr="00F11191">
        <w:rPr>
          <w:lang w:val="en-US"/>
        </w:rPr>
        <w:t>I</w:t>
      </w:r>
      <w:r w:rsidRPr="00F11191">
        <w:t xml:space="preserve"> считать пунктом 1.5.</w:t>
      </w:r>
    </w:p>
    <w:p w:rsidR="00791B1F" w:rsidRDefault="00494820" w:rsidP="00494820">
      <w:pPr>
        <w:pStyle w:val="a3"/>
      </w:pPr>
      <w:r w:rsidRPr="00F11191">
        <w:t xml:space="preserve">5. Пункт </w:t>
      </w:r>
      <w:r w:rsidR="00352186" w:rsidRPr="00F11191">
        <w:t xml:space="preserve">4.3 </w:t>
      </w:r>
      <w:r w:rsidRPr="00F11191">
        <w:t xml:space="preserve">части </w:t>
      </w:r>
      <w:r w:rsidRPr="00F11191">
        <w:rPr>
          <w:lang w:val="en-US"/>
        </w:rPr>
        <w:t>IV</w:t>
      </w:r>
      <w:r w:rsidRPr="00F11191">
        <w:t xml:space="preserve"> приказа № 59н дополнить абзацем 2 в следующей редакции "</w:t>
      </w:r>
      <w:r w:rsidR="00352186" w:rsidRPr="00F11191">
        <w:t>Исполнение денежных обязательств  производится в пределах полученных лимитов бюджетных обязательств (ЛБО) с учетом принятых и неисполненных обязательств. При этом ЛБО до ПБС доводят до начала очередного финансового года</w:t>
      </w:r>
      <w:r w:rsidR="00791B1F">
        <w:t>.</w:t>
      </w:r>
    </w:p>
    <w:p w:rsidR="00791B1F" w:rsidRDefault="00352186" w:rsidP="00791B1F">
      <w:pPr>
        <w:pStyle w:val="a3"/>
      </w:pPr>
      <w:r w:rsidRPr="00F11191">
        <w:t xml:space="preserve">Учреждение вправе принять бюджетные обязательства в декабре текущего года в пределах ЛБО, доведенных на следующий год, и оплатить их в январе следующего </w:t>
      </w:r>
      <w:r w:rsidR="00DC6CD8" w:rsidRPr="00F11191">
        <w:t>года. Для</w:t>
      </w:r>
      <w:r w:rsidRPr="00F11191">
        <w:t xml:space="preserve"> того чтобы подтвердить факт возникновения денежных обязательств по договорам и контрактам, учреждение представляет документ-основание, в соответствии с </w:t>
      </w:r>
      <w:r w:rsidR="00791B1F">
        <w:t>пунктом 5 ст.219 Бюджетного Кодекса РФ.</w:t>
      </w:r>
    </w:p>
    <w:p w:rsidR="00791B1F" w:rsidRDefault="00494820" w:rsidP="00791B1F">
      <w:pPr>
        <w:pStyle w:val="a3"/>
      </w:pPr>
      <w:r w:rsidRPr="00F11191">
        <w:t>6</w:t>
      </w:r>
      <w:r w:rsidR="00682069" w:rsidRPr="00F11191">
        <w:t xml:space="preserve">. Начальнику административного сектора Т.В. </w:t>
      </w:r>
      <w:proofErr w:type="spellStart"/>
      <w:r w:rsidR="00682069" w:rsidRPr="00F11191">
        <w:t>Андреяновой</w:t>
      </w:r>
      <w:proofErr w:type="spellEnd"/>
      <w:r w:rsidR="00682069" w:rsidRPr="00F11191">
        <w:t xml:space="preserve"> разместить данный Приказ на сайте Департамента финансов администрации городского округа г. Бор </w:t>
      </w:r>
      <w:proofErr w:type="spellStart"/>
      <w:r w:rsidR="00682069" w:rsidRPr="00F11191">
        <w:t>www.bor-fin.ru</w:t>
      </w:r>
      <w:proofErr w:type="spellEnd"/>
      <w:r w:rsidR="00682069" w:rsidRPr="00F11191">
        <w:t>.</w:t>
      </w:r>
    </w:p>
    <w:p w:rsidR="00682069" w:rsidRPr="00F11191" w:rsidRDefault="00682069" w:rsidP="00791B1F">
      <w:pPr>
        <w:pStyle w:val="a3"/>
      </w:pPr>
      <w:r w:rsidRPr="00F11191">
        <w:t xml:space="preserve">5. Контроль за исполнением настоящего Приказа возложить на начальника </w:t>
      </w:r>
      <w:r w:rsidR="00F11191" w:rsidRPr="00F11191">
        <w:t xml:space="preserve">сектора </w:t>
      </w:r>
      <w:r w:rsidRPr="00F11191">
        <w:t xml:space="preserve">Управления учёта, отчетности и контроля </w:t>
      </w:r>
      <w:r w:rsidR="00F11191" w:rsidRPr="00F11191">
        <w:t xml:space="preserve">исполнения бюджета </w:t>
      </w:r>
      <w:r w:rsidRPr="00F11191">
        <w:t xml:space="preserve">– </w:t>
      </w:r>
      <w:r w:rsidR="00F11191" w:rsidRPr="00F11191">
        <w:t xml:space="preserve"> Р.Е.Чернышева</w:t>
      </w:r>
      <w:r w:rsidRPr="00F11191">
        <w:t>.</w:t>
      </w:r>
    </w:p>
    <w:p w:rsidR="00682069" w:rsidRPr="00F11191" w:rsidRDefault="00682069" w:rsidP="00682069">
      <w:pPr>
        <w:ind w:left="-180"/>
        <w:jc w:val="both"/>
        <w:rPr>
          <w:rFonts w:ascii="Times New Roman" w:hAnsi="Times New Roman"/>
          <w:sz w:val="24"/>
          <w:szCs w:val="24"/>
        </w:rPr>
      </w:pPr>
    </w:p>
    <w:p w:rsidR="00682069" w:rsidRPr="00F11191" w:rsidRDefault="00682069" w:rsidP="00682069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F11191">
        <w:rPr>
          <w:rFonts w:ascii="Times New Roman" w:hAnsi="Times New Roman"/>
          <w:sz w:val="24"/>
          <w:szCs w:val="24"/>
        </w:rPr>
        <w:t>Директор Департамента финансов</w:t>
      </w:r>
      <w:r w:rsidRPr="00F11191">
        <w:rPr>
          <w:rFonts w:ascii="Times New Roman" w:hAnsi="Times New Roman"/>
          <w:sz w:val="24"/>
          <w:szCs w:val="24"/>
        </w:rPr>
        <w:tab/>
        <w:t xml:space="preserve">                                                Г.Д. Симакова</w:t>
      </w:r>
    </w:p>
    <w:p w:rsidR="00682069" w:rsidRPr="00F11191" w:rsidRDefault="00682069" w:rsidP="00682069">
      <w:pPr>
        <w:ind w:left="-180"/>
        <w:jc w:val="both"/>
        <w:rPr>
          <w:rFonts w:ascii="Times New Roman" w:hAnsi="Times New Roman"/>
          <w:sz w:val="24"/>
          <w:szCs w:val="24"/>
        </w:rPr>
      </w:pPr>
    </w:p>
    <w:p w:rsidR="00682069" w:rsidRDefault="00682069" w:rsidP="00682069">
      <w:pPr>
        <w:ind w:left="-180"/>
        <w:jc w:val="both"/>
        <w:rPr>
          <w:rFonts w:ascii="Times New Roman" w:hAnsi="Times New Roman"/>
          <w:sz w:val="28"/>
          <w:szCs w:val="28"/>
        </w:rPr>
      </w:pPr>
    </w:p>
    <w:p w:rsidR="00682069" w:rsidRDefault="00F11191" w:rsidP="00682069">
      <w:pPr>
        <w:ind w:left="-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Большакова Е.А.</w:t>
      </w:r>
    </w:p>
    <w:p w:rsidR="00F11191" w:rsidRPr="00B50597" w:rsidRDefault="00F11191" w:rsidP="00682069">
      <w:pPr>
        <w:ind w:left="-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22479</w:t>
      </w:r>
    </w:p>
    <w:p w:rsidR="001069FF" w:rsidRDefault="001069FF"/>
    <w:sectPr w:rsidR="001069FF" w:rsidSect="00DA5AE7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2069"/>
    <w:rsid w:val="001069FF"/>
    <w:rsid w:val="00137359"/>
    <w:rsid w:val="00231C7A"/>
    <w:rsid w:val="00352186"/>
    <w:rsid w:val="00494820"/>
    <w:rsid w:val="005672FC"/>
    <w:rsid w:val="005F3319"/>
    <w:rsid w:val="00655392"/>
    <w:rsid w:val="00682069"/>
    <w:rsid w:val="00791B1F"/>
    <w:rsid w:val="007A359B"/>
    <w:rsid w:val="009A0540"/>
    <w:rsid w:val="00AB1D60"/>
    <w:rsid w:val="00B64F7D"/>
    <w:rsid w:val="00D5709D"/>
    <w:rsid w:val="00D627FF"/>
    <w:rsid w:val="00D75E61"/>
    <w:rsid w:val="00DC6CD8"/>
    <w:rsid w:val="00F11191"/>
    <w:rsid w:val="00FB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59"/>
  </w:style>
  <w:style w:type="paragraph" w:styleId="1">
    <w:name w:val="heading 1"/>
    <w:basedOn w:val="a"/>
    <w:next w:val="a"/>
    <w:link w:val="10"/>
    <w:uiPriority w:val="9"/>
    <w:qFormat/>
    <w:rsid w:val="00B64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82069"/>
    <w:pPr>
      <w:keepNext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">
    <w:name w:val="заголовок 2"/>
    <w:basedOn w:val="a"/>
    <w:next w:val="a"/>
    <w:rsid w:val="0068206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PlusTitle">
    <w:name w:val="ConsPlusTitle"/>
    <w:uiPriority w:val="99"/>
    <w:rsid w:val="006820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6820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64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521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2186"/>
    <w:rPr>
      <w:color w:val="0000FF"/>
      <w:u w:val="single"/>
    </w:rPr>
  </w:style>
  <w:style w:type="character" w:customStyle="1" w:styleId="btn">
    <w:name w:val="btn"/>
    <w:basedOn w:val="a0"/>
    <w:rsid w:val="00352186"/>
  </w:style>
  <w:style w:type="character" w:customStyle="1" w:styleId="doc-notescomment">
    <w:name w:val="doc-notes__comment"/>
    <w:basedOn w:val="a0"/>
    <w:rsid w:val="00352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2019-05-17T10:48:00Z</cp:lastPrinted>
  <dcterms:created xsi:type="dcterms:W3CDTF">2019-05-17T08:15:00Z</dcterms:created>
  <dcterms:modified xsi:type="dcterms:W3CDTF">2019-05-20T08:01:00Z</dcterms:modified>
</cp:coreProperties>
</file>